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F53F5" w14:textId="77777777" w:rsidR="000376F0" w:rsidRPr="000376F0" w:rsidRDefault="000376F0" w:rsidP="000376F0">
      <w:pPr>
        <w:spacing w:before="100" w:beforeAutospacing="1" w:after="100" w:afterAutospacing="1"/>
        <w:outlineLvl w:val="0"/>
        <w:rPr>
          <w:rFonts w:ascii="Times New Roman" w:hAnsi="Times New Roman"/>
          <w:b/>
          <w:kern w:val="36"/>
          <w:sz w:val="48"/>
          <w:szCs w:val="48"/>
          <w:lang w:val="en"/>
        </w:rPr>
      </w:pPr>
      <w:r w:rsidRPr="000376F0">
        <w:rPr>
          <w:rFonts w:ascii="Times New Roman" w:hAnsi="Times New Roman"/>
          <w:b/>
          <w:kern w:val="36"/>
          <w:sz w:val="48"/>
          <w:szCs w:val="48"/>
          <w:lang w:val="en"/>
        </w:rPr>
        <w:t>New York City water supply system</w:t>
      </w:r>
    </w:p>
    <w:p w14:paraId="0184D7FE" w14:textId="77777777" w:rsidR="000376F0" w:rsidRPr="00852AD1" w:rsidRDefault="000376F0" w:rsidP="000376F0">
      <w:pPr>
        <w:rPr>
          <w:rFonts w:ascii="Times New Roman" w:hAnsi="Times New Roman"/>
          <w:bCs w:val="0"/>
          <w:lang w:val="en"/>
        </w:rPr>
      </w:pPr>
      <w:r w:rsidRPr="00852AD1">
        <w:rPr>
          <w:rFonts w:ascii="Times New Roman" w:hAnsi="Times New Roman"/>
          <w:bCs w:val="0"/>
          <w:lang w:val="en"/>
        </w:rPr>
        <w:t>From Wikipedia, the free encyclopedia</w:t>
      </w:r>
    </w:p>
    <w:p w14:paraId="3E034DC2" w14:textId="60EB5405"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
          <w:sz w:val="24"/>
          <w:szCs w:val="24"/>
          <w:lang w:val="en"/>
        </w:rPr>
        <w:t>New York City's water supply system</w:t>
      </w:r>
      <w:r w:rsidRPr="00852AD1">
        <w:rPr>
          <w:rFonts w:ascii="Times New Roman" w:hAnsi="Times New Roman"/>
          <w:bCs w:val="0"/>
          <w:sz w:val="24"/>
          <w:szCs w:val="24"/>
          <w:lang w:val="en"/>
        </w:rPr>
        <w:t xml:space="preserve"> is one of the most extensive </w:t>
      </w:r>
      <w:hyperlink r:id="rId5" w:tooltip="Municipal water system" w:history="1">
        <w:r w:rsidRPr="00852AD1">
          <w:rPr>
            <w:rFonts w:ascii="Times New Roman" w:hAnsi="Times New Roman"/>
            <w:bCs w:val="0"/>
            <w:sz w:val="24"/>
            <w:szCs w:val="24"/>
            <w:lang w:val="en"/>
          </w:rPr>
          <w:t>municipal water systems</w:t>
        </w:r>
      </w:hyperlink>
      <w:r w:rsidRPr="00852AD1">
        <w:rPr>
          <w:rFonts w:ascii="Times New Roman" w:hAnsi="Times New Roman"/>
          <w:bCs w:val="0"/>
          <w:sz w:val="24"/>
          <w:szCs w:val="24"/>
          <w:lang w:val="en"/>
        </w:rPr>
        <w:t xml:space="preserve"> in the world. This complex system relies on a combination of </w:t>
      </w:r>
      <w:hyperlink r:id="rId6" w:tooltip="Tunnel" w:history="1">
        <w:r w:rsidRPr="00852AD1">
          <w:rPr>
            <w:rFonts w:ascii="Times New Roman" w:hAnsi="Times New Roman"/>
            <w:bCs w:val="0"/>
            <w:sz w:val="24"/>
            <w:szCs w:val="24"/>
            <w:lang w:val="en"/>
          </w:rPr>
          <w:t>tunnels</w:t>
        </w:r>
      </w:hyperlink>
      <w:r w:rsidRPr="00852AD1">
        <w:rPr>
          <w:rFonts w:ascii="Times New Roman" w:hAnsi="Times New Roman"/>
          <w:bCs w:val="0"/>
          <w:sz w:val="24"/>
          <w:szCs w:val="24"/>
          <w:lang w:val="en"/>
        </w:rPr>
        <w:t xml:space="preserve">, </w:t>
      </w:r>
      <w:hyperlink r:id="rId7" w:tooltip="Aqueduct" w:history="1">
        <w:r w:rsidRPr="00852AD1">
          <w:rPr>
            <w:rFonts w:ascii="Times New Roman" w:hAnsi="Times New Roman"/>
            <w:bCs w:val="0"/>
            <w:sz w:val="24"/>
            <w:szCs w:val="24"/>
            <w:lang w:val="en"/>
          </w:rPr>
          <w:t>aqueducts</w:t>
        </w:r>
      </w:hyperlink>
      <w:r w:rsidRPr="00852AD1">
        <w:rPr>
          <w:rFonts w:ascii="Times New Roman" w:hAnsi="Times New Roman"/>
          <w:bCs w:val="0"/>
          <w:sz w:val="24"/>
          <w:szCs w:val="24"/>
          <w:lang w:val="en"/>
        </w:rPr>
        <w:t xml:space="preserve"> and </w:t>
      </w:r>
      <w:hyperlink r:id="rId8" w:tooltip="Reservoir (water)" w:history="1">
        <w:r w:rsidRPr="00852AD1">
          <w:rPr>
            <w:rFonts w:ascii="Times New Roman" w:hAnsi="Times New Roman"/>
            <w:bCs w:val="0"/>
            <w:sz w:val="24"/>
            <w:szCs w:val="24"/>
            <w:lang w:val="en"/>
          </w:rPr>
          <w:t>reservoirs</w:t>
        </w:r>
      </w:hyperlink>
      <w:r w:rsidRPr="00852AD1">
        <w:rPr>
          <w:rFonts w:ascii="Times New Roman" w:hAnsi="Times New Roman"/>
          <w:bCs w:val="0"/>
          <w:sz w:val="24"/>
          <w:szCs w:val="24"/>
          <w:lang w:val="en"/>
        </w:rPr>
        <w:t xml:space="preserve"> to meet the daily needs of 8 million residents and many visitors. Thanks to well-protected wilderness </w:t>
      </w:r>
      <w:hyperlink r:id="rId9" w:tooltip="Drainage basin" w:history="1">
        <w:r w:rsidRPr="00852AD1">
          <w:rPr>
            <w:rFonts w:ascii="Times New Roman" w:hAnsi="Times New Roman"/>
            <w:bCs w:val="0"/>
            <w:sz w:val="24"/>
            <w:szCs w:val="24"/>
            <w:lang w:val="en"/>
          </w:rPr>
          <w:t>watersheds</w:t>
        </w:r>
      </w:hyperlink>
      <w:r w:rsidRPr="00852AD1">
        <w:rPr>
          <w:rFonts w:ascii="Times New Roman" w:hAnsi="Times New Roman"/>
          <w:bCs w:val="0"/>
          <w:sz w:val="24"/>
          <w:szCs w:val="24"/>
          <w:lang w:val="en"/>
        </w:rPr>
        <w:t xml:space="preserve">, New York's </w:t>
      </w:r>
      <w:hyperlink r:id="rId10" w:tooltip="Water purification" w:history="1">
        <w:r w:rsidRPr="00852AD1">
          <w:rPr>
            <w:rFonts w:ascii="Times New Roman" w:hAnsi="Times New Roman"/>
            <w:bCs w:val="0"/>
            <w:sz w:val="24"/>
            <w:szCs w:val="24"/>
            <w:lang w:val="en"/>
          </w:rPr>
          <w:t>water treatment process</w:t>
        </w:r>
      </w:hyperlink>
      <w:r w:rsidRPr="00852AD1">
        <w:rPr>
          <w:rFonts w:ascii="Times New Roman" w:hAnsi="Times New Roman"/>
          <w:bCs w:val="0"/>
          <w:sz w:val="24"/>
          <w:szCs w:val="24"/>
          <w:lang w:val="en"/>
        </w:rPr>
        <w:t xml:space="preserve"> is simpler than in other American cities. One advantage of the system is that 95% of the total water supply is supplied by gravity. The other 5% needs to be pumped to maintain pressure, but this is sometimes increased in times of drought when the reservoirs are at lower than normal levels.</w:t>
      </w:r>
      <w:r w:rsidR="00852AD1" w:rsidRPr="00852AD1">
        <w:rPr>
          <w:rFonts w:ascii="Times New Roman" w:hAnsi="Times New Roman"/>
          <w:bCs w:val="0"/>
          <w:sz w:val="24"/>
          <w:szCs w:val="24"/>
          <w:lang w:val="en"/>
        </w:rPr>
        <w:t xml:space="preserve"> </w:t>
      </w:r>
    </w:p>
    <w:p w14:paraId="1FCAECD0" w14:textId="77777777"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The system is divided into three separate sub-systems:</w:t>
      </w:r>
    </w:p>
    <w:p w14:paraId="46EB992A" w14:textId="77777777" w:rsidR="000376F0" w:rsidRPr="00852AD1" w:rsidRDefault="000376F0" w:rsidP="000376F0">
      <w:pPr>
        <w:numPr>
          <w:ilvl w:val="0"/>
          <w:numId w:val="1"/>
        </w:num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The </w:t>
      </w:r>
      <w:hyperlink r:id="rId11" w:tooltip="New Croton Reservoir" w:history="1">
        <w:r w:rsidRPr="00852AD1">
          <w:rPr>
            <w:rFonts w:ascii="Times New Roman" w:hAnsi="Times New Roman"/>
            <w:bCs w:val="0"/>
            <w:sz w:val="24"/>
            <w:szCs w:val="24"/>
            <w:lang w:val="en"/>
          </w:rPr>
          <w:t>New Croton Reservoir</w:t>
        </w:r>
      </w:hyperlink>
      <w:r w:rsidRPr="00852AD1">
        <w:rPr>
          <w:rFonts w:ascii="Times New Roman" w:hAnsi="Times New Roman"/>
          <w:bCs w:val="0"/>
          <w:sz w:val="24"/>
          <w:szCs w:val="24"/>
          <w:lang w:val="en"/>
        </w:rPr>
        <w:t xml:space="preserve">, the oldest and smallest, sits in </w:t>
      </w:r>
      <w:hyperlink r:id="rId12" w:tooltip="Westchester County, New York" w:history="1">
        <w:r w:rsidRPr="00852AD1">
          <w:rPr>
            <w:rFonts w:ascii="Times New Roman" w:hAnsi="Times New Roman"/>
            <w:bCs w:val="0"/>
            <w:sz w:val="24"/>
            <w:szCs w:val="24"/>
            <w:lang w:val="en"/>
          </w:rPr>
          <w:t>Westchester</w:t>
        </w:r>
      </w:hyperlink>
      <w:r w:rsidRPr="00852AD1">
        <w:rPr>
          <w:rFonts w:ascii="Times New Roman" w:hAnsi="Times New Roman"/>
          <w:bCs w:val="0"/>
          <w:sz w:val="24"/>
          <w:szCs w:val="24"/>
          <w:lang w:val="en"/>
        </w:rPr>
        <w:t xml:space="preserve"> and </w:t>
      </w:r>
      <w:hyperlink r:id="rId13" w:tooltip="Putnam County, New York" w:history="1">
        <w:r w:rsidRPr="00852AD1">
          <w:rPr>
            <w:rFonts w:ascii="Times New Roman" w:hAnsi="Times New Roman"/>
            <w:bCs w:val="0"/>
            <w:sz w:val="24"/>
            <w:szCs w:val="24"/>
            <w:lang w:val="en"/>
          </w:rPr>
          <w:t>Putnam</w:t>
        </w:r>
      </w:hyperlink>
      <w:r w:rsidRPr="00852AD1">
        <w:rPr>
          <w:rFonts w:ascii="Times New Roman" w:hAnsi="Times New Roman"/>
          <w:bCs w:val="0"/>
          <w:sz w:val="24"/>
          <w:szCs w:val="24"/>
          <w:lang w:val="en"/>
        </w:rPr>
        <w:t xml:space="preserve"> counties.</w:t>
      </w:r>
    </w:p>
    <w:p w14:paraId="575FC389" w14:textId="77777777" w:rsidR="000376F0" w:rsidRPr="00852AD1" w:rsidRDefault="000376F0" w:rsidP="000376F0">
      <w:pPr>
        <w:numPr>
          <w:ilvl w:val="0"/>
          <w:numId w:val="1"/>
        </w:num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The </w:t>
      </w:r>
      <w:hyperlink r:id="rId14" w:tooltip="Catskill aqueduct" w:history="1">
        <w:r w:rsidRPr="00852AD1">
          <w:rPr>
            <w:rFonts w:ascii="Times New Roman" w:hAnsi="Times New Roman"/>
            <w:bCs w:val="0"/>
            <w:sz w:val="24"/>
            <w:szCs w:val="24"/>
            <w:lang w:val="en"/>
          </w:rPr>
          <w:t>Catskill aqueduct</w:t>
        </w:r>
      </w:hyperlink>
      <w:r w:rsidRPr="00852AD1">
        <w:rPr>
          <w:rFonts w:ascii="Times New Roman" w:hAnsi="Times New Roman"/>
          <w:bCs w:val="0"/>
          <w:sz w:val="24"/>
          <w:szCs w:val="24"/>
          <w:lang w:val="en"/>
        </w:rPr>
        <w:t xml:space="preserve">, built decades later, is significantly larger than the Croton. In the early years of the 20th century, the </w:t>
      </w:r>
      <w:hyperlink r:id="rId15" w:tooltip="Government of New York City" w:history="1">
        <w:r w:rsidRPr="00852AD1">
          <w:rPr>
            <w:rFonts w:ascii="Times New Roman" w:hAnsi="Times New Roman"/>
            <w:bCs w:val="0"/>
            <w:sz w:val="24"/>
            <w:szCs w:val="24"/>
            <w:lang w:val="en"/>
          </w:rPr>
          <w:t>city</w:t>
        </w:r>
      </w:hyperlink>
      <w:r w:rsidRPr="00852AD1">
        <w:rPr>
          <w:rFonts w:ascii="Times New Roman" w:hAnsi="Times New Roman"/>
          <w:bCs w:val="0"/>
          <w:sz w:val="24"/>
          <w:szCs w:val="24"/>
          <w:lang w:val="en"/>
        </w:rPr>
        <w:t xml:space="preserve"> and </w:t>
      </w:r>
      <w:hyperlink r:id="rId16" w:tooltip="Government of New York" w:history="1">
        <w:r w:rsidRPr="00852AD1">
          <w:rPr>
            <w:rFonts w:ascii="Times New Roman" w:hAnsi="Times New Roman"/>
            <w:bCs w:val="0"/>
            <w:sz w:val="24"/>
            <w:szCs w:val="24"/>
            <w:lang w:val="en"/>
          </w:rPr>
          <w:t>state</w:t>
        </w:r>
      </w:hyperlink>
      <w:r w:rsidRPr="00852AD1">
        <w:rPr>
          <w:rFonts w:ascii="Times New Roman" w:hAnsi="Times New Roman"/>
          <w:bCs w:val="0"/>
          <w:sz w:val="24"/>
          <w:szCs w:val="24"/>
          <w:lang w:val="en"/>
        </w:rPr>
        <w:t xml:space="preserve"> designated thousands of acres of land in the eastern </w:t>
      </w:r>
      <w:hyperlink r:id="rId17" w:tooltip="Catskill Mountains" w:history="1">
        <w:r w:rsidRPr="00852AD1">
          <w:rPr>
            <w:rFonts w:ascii="Times New Roman" w:hAnsi="Times New Roman"/>
            <w:bCs w:val="0"/>
            <w:sz w:val="24"/>
            <w:szCs w:val="24"/>
            <w:lang w:val="en"/>
          </w:rPr>
          <w:t>Catskill Mountains</w:t>
        </w:r>
      </w:hyperlink>
      <w:r w:rsidRPr="00852AD1">
        <w:rPr>
          <w:rFonts w:ascii="Times New Roman" w:hAnsi="Times New Roman"/>
          <w:bCs w:val="0"/>
          <w:sz w:val="24"/>
          <w:szCs w:val="24"/>
          <w:lang w:val="en"/>
        </w:rPr>
        <w:t xml:space="preserve"> to build two reservoirs that more than doubled the city's capacity.</w:t>
      </w:r>
    </w:p>
    <w:p w14:paraId="0FDD5276" w14:textId="767148C4" w:rsidR="000376F0" w:rsidRPr="00852AD1" w:rsidRDefault="000376F0" w:rsidP="000376F0">
      <w:pPr>
        <w:numPr>
          <w:ilvl w:val="0"/>
          <w:numId w:val="1"/>
        </w:num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In the 1950s and 1960s, the city expanded its water system again, tapping the east and west branches of the </w:t>
      </w:r>
      <w:hyperlink r:id="rId18" w:tooltip="Delaware River" w:history="1">
        <w:r w:rsidRPr="00852AD1">
          <w:rPr>
            <w:rFonts w:ascii="Times New Roman" w:hAnsi="Times New Roman"/>
            <w:bCs w:val="0"/>
            <w:sz w:val="24"/>
            <w:szCs w:val="24"/>
            <w:lang w:val="en"/>
          </w:rPr>
          <w:t>Delaware River</w:t>
        </w:r>
      </w:hyperlink>
      <w:r w:rsidRPr="00852AD1">
        <w:rPr>
          <w:rFonts w:ascii="Times New Roman" w:hAnsi="Times New Roman"/>
          <w:bCs w:val="0"/>
          <w:sz w:val="24"/>
          <w:szCs w:val="24"/>
          <w:lang w:val="en"/>
        </w:rPr>
        <w:t xml:space="preserve">, as well as other tributaries of the Delaware and </w:t>
      </w:r>
      <w:hyperlink r:id="rId19" w:tooltip="Hudson River" w:history="1">
        <w:r w:rsidRPr="00852AD1">
          <w:rPr>
            <w:rFonts w:ascii="Times New Roman" w:hAnsi="Times New Roman"/>
            <w:bCs w:val="0"/>
            <w:sz w:val="24"/>
            <w:szCs w:val="24"/>
            <w:lang w:val="en"/>
          </w:rPr>
          <w:t>Hudson</w:t>
        </w:r>
      </w:hyperlink>
      <w:r w:rsidRPr="00852AD1">
        <w:rPr>
          <w:rFonts w:ascii="Times New Roman" w:hAnsi="Times New Roman"/>
          <w:bCs w:val="0"/>
          <w:sz w:val="24"/>
          <w:szCs w:val="24"/>
          <w:lang w:val="en"/>
        </w:rPr>
        <w:t xml:space="preserve"> rivers to create the newest and largest of its three systems, the </w:t>
      </w:r>
      <w:hyperlink r:id="rId20" w:tooltip="Delaware Aqueduct" w:history="1">
        <w:r w:rsidRPr="00852AD1">
          <w:rPr>
            <w:rFonts w:ascii="Times New Roman" w:hAnsi="Times New Roman"/>
            <w:bCs w:val="0"/>
            <w:sz w:val="24"/>
            <w:szCs w:val="24"/>
            <w:lang w:val="en"/>
          </w:rPr>
          <w:t>Delaware system</w:t>
        </w:r>
      </w:hyperlink>
      <w:r w:rsidRPr="00852AD1">
        <w:rPr>
          <w:rFonts w:ascii="Times New Roman" w:hAnsi="Times New Roman"/>
          <w:bCs w:val="0"/>
          <w:sz w:val="24"/>
          <w:szCs w:val="24"/>
          <w:lang w:val="en"/>
        </w:rPr>
        <w:t>, which provides around half of the city's water supply.</w:t>
      </w:r>
      <w:r w:rsidR="00852AD1" w:rsidRPr="00852AD1">
        <w:rPr>
          <w:rFonts w:ascii="Times New Roman" w:hAnsi="Times New Roman"/>
          <w:bCs w:val="0"/>
          <w:sz w:val="24"/>
          <w:szCs w:val="24"/>
          <w:lang w:val="en"/>
        </w:rPr>
        <w:t xml:space="preserve"> </w:t>
      </w:r>
    </w:p>
    <w:p w14:paraId="38B13DBA" w14:textId="7A808F0E"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The city has sought to restrict </w:t>
      </w:r>
      <w:hyperlink r:id="rId21" w:tooltip="Land development" w:history="1">
        <w:r w:rsidRPr="00852AD1">
          <w:rPr>
            <w:rFonts w:ascii="Times New Roman" w:hAnsi="Times New Roman"/>
            <w:bCs w:val="0"/>
            <w:sz w:val="24"/>
            <w:szCs w:val="24"/>
            <w:lang w:val="en"/>
          </w:rPr>
          <w:t>development</w:t>
        </w:r>
      </w:hyperlink>
      <w:r w:rsidRPr="00852AD1">
        <w:rPr>
          <w:rFonts w:ascii="Times New Roman" w:hAnsi="Times New Roman"/>
          <w:bCs w:val="0"/>
          <w:sz w:val="24"/>
          <w:szCs w:val="24"/>
          <w:lang w:val="en"/>
        </w:rPr>
        <w:t xml:space="preserve"> throughout its watershed. One of its largest watershed protection programs is the Land Acquisition Program, under which the </w:t>
      </w:r>
      <w:hyperlink r:id="rId22" w:tooltip="New York City Department of Environmental Protection" w:history="1">
        <w:r w:rsidRPr="00852AD1">
          <w:rPr>
            <w:rFonts w:ascii="Times New Roman" w:hAnsi="Times New Roman"/>
            <w:bCs w:val="0"/>
            <w:sz w:val="24"/>
            <w:szCs w:val="24"/>
            <w:lang w:val="en"/>
          </w:rPr>
          <w:t>New York City Department of Environmental Protection</w:t>
        </w:r>
      </w:hyperlink>
      <w:r w:rsidRPr="00852AD1">
        <w:rPr>
          <w:rFonts w:ascii="Times New Roman" w:hAnsi="Times New Roman"/>
          <w:bCs w:val="0"/>
          <w:sz w:val="24"/>
          <w:szCs w:val="24"/>
          <w:lang w:val="en"/>
        </w:rPr>
        <w:t xml:space="preserve"> has purchased or protected through </w:t>
      </w:r>
      <w:hyperlink r:id="rId23" w:tooltip="Conservation easement" w:history="1">
        <w:r w:rsidRPr="00852AD1">
          <w:rPr>
            <w:rFonts w:ascii="Times New Roman" w:hAnsi="Times New Roman"/>
            <w:bCs w:val="0"/>
            <w:sz w:val="24"/>
            <w:szCs w:val="24"/>
            <w:lang w:val="en"/>
          </w:rPr>
          <w:t>conservation easement</w:t>
        </w:r>
      </w:hyperlink>
      <w:r w:rsidRPr="00852AD1">
        <w:rPr>
          <w:rFonts w:ascii="Times New Roman" w:hAnsi="Times New Roman"/>
          <w:bCs w:val="0"/>
          <w:sz w:val="24"/>
          <w:szCs w:val="24"/>
          <w:lang w:val="en"/>
        </w:rPr>
        <w:t xml:space="preserve"> over 70,000 acres (280 km²) since 1997.</w:t>
      </w:r>
      <w:r w:rsidR="00852AD1" w:rsidRPr="00852AD1">
        <w:rPr>
          <w:rFonts w:ascii="Times New Roman" w:hAnsi="Times New Roman"/>
          <w:bCs w:val="0"/>
          <w:sz w:val="24"/>
          <w:szCs w:val="24"/>
          <w:lang w:val="en"/>
        </w:rPr>
        <w:t xml:space="preserve"> </w:t>
      </w:r>
    </w:p>
    <w:p w14:paraId="425BFB20" w14:textId="7801203F" w:rsidR="000376F0" w:rsidRPr="00852AD1" w:rsidRDefault="000376F0" w:rsidP="000376F0">
      <w:pPr>
        <w:spacing w:before="100" w:beforeAutospacing="1" w:after="100" w:afterAutospacing="1"/>
        <w:outlineLvl w:val="1"/>
        <w:rPr>
          <w:rFonts w:ascii="Times New Roman" w:hAnsi="Times New Roman"/>
          <w:b/>
          <w:sz w:val="36"/>
          <w:szCs w:val="36"/>
          <w:lang w:val="en"/>
        </w:rPr>
      </w:pPr>
      <w:r w:rsidRPr="00852AD1">
        <w:rPr>
          <w:rFonts w:ascii="Times New Roman" w:hAnsi="Times New Roman"/>
          <w:b/>
          <w:sz w:val="36"/>
          <w:szCs w:val="36"/>
          <w:lang w:val="en"/>
        </w:rPr>
        <w:pict w14:anchorId="7AD92086"/>
      </w:r>
      <w:r w:rsidRPr="00852AD1">
        <w:rPr>
          <w:rFonts w:ascii="Times New Roman" w:hAnsi="Times New Roman"/>
          <w:b/>
          <w:sz w:val="36"/>
          <w:szCs w:val="36"/>
          <w:lang w:val="en"/>
        </w:rPr>
        <w:t>Responsibility for water supply, sewerage and wastewater treatment</w:t>
      </w:r>
    </w:p>
    <w:p w14:paraId="5DBDE2D9" w14:textId="77777777"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Responsibility for water supply, sewerage and </w:t>
      </w:r>
      <w:hyperlink r:id="rId24" w:tooltip="Sewage treatment" w:history="1">
        <w:r w:rsidRPr="00852AD1">
          <w:rPr>
            <w:rFonts w:ascii="Times New Roman" w:hAnsi="Times New Roman"/>
            <w:bCs w:val="0"/>
            <w:sz w:val="24"/>
            <w:szCs w:val="24"/>
            <w:lang w:val="en"/>
          </w:rPr>
          <w:t>wastewater treatment</w:t>
        </w:r>
      </w:hyperlink>
      <w:r w:rsidRPr="00852AD1">
        <w:rPr>
          <w:rFonts w:ascii="Times New Roman" w:hAnsi="Times New Roman"/>
          <w:bCs w:val="0"/>
          <w:sz w:val="24"/>
          <w:szCs w:val="24"/>
          <w:lang w:val="en"/>
        </w:rPr>
        <w:t xml:space="preserve"> of New York City is shared between three institutions: The </w:t>
      </w:r>
      <w:hyperlink r:id="rId25" w:tooltip="New York City Department of Environmental Protection" w:history="1">
        <w:r w:rsidRPr="00852AD1">
          <w:rPr>
            <w:rFonts w:ascii="Times New Roman" w:hAnsi="Times New Roman"/>
            <w:bCs w:val="0"/>
            <w:sz w:val="24"/>
            <w:szCs w:val="24"/>
            <w:lang w:val="en"/>
          </w:rPr>
          <w:t>Department of Environmental Protection</w:t>
        </w:r>
      </w:hyperlink>
      <w:r w:rsidRPr="00852AD1">
        <w:rPr>
          <w:rFonts w:ascii="Times New Roman" w:hAnsi="Times New Roman"/>
          <w:bCs w:val="0"/>
          <w:sz w:val="24"/>
          <w:szCs w:val="24"/>
          <w:lang w:val="en"/>
        </w:rPr>
        <w:t xml:space="preserve"> operates and maintains the system; the Municipal Water Finance Authority raises debt in the market to finance the system; and the Water Board sets rates and collects user payments.</w:t>
      </w:r>
    </w:p>
    <w:p w14:paraId="58B49212" w14:textId="77777777"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The </w:t>
      </w:r>
      <w:r w:rsidRPr="00852AD1">
        <w:rPr>
          <w:rFonts w:ascii="Times New Roman" w:hAnsi="Times New Roman"/>
          <w:b/>
          <w:sz w:val="24"/>
          <w:szCs w:val="24"/>
          <w:lang w:val="en"/>
        </w:rPr>
        <w:t>New York City Department of Environmental Protection</w:t>
      </w:r>
      <w:r w:rsidRPr="00852AD1">
        <w:rPr>
          <w:rFonts w:ascii="Times New Roman" w:hAnsi="Times New Roman"/>
          <w:bCs w:val="0"/>
          <w:sz w:val="24"/>
          <w:szCs w:val="24"/>
          <w:lang w:val="en"/>
        </w:rPr>
        <w:t xml:space="preserve"> has a workforce of over 5,600. It includes three bureaus in charge of, respectively, the upstate water supply system, the city's water and sewer operations, and wastewater treatment:</w:t>
      </w:r>
    </w:p>
    <w:p w14:paraId="2254A451" w14:textId="77777777" w:rsidR="000376F0" w:rsidRPr="00852AD1" w:rsidRDefault="000376F0" w:rsidP="000376F0">
      <w:pPr>
        <w:numPr>
          <w:ilvl w:val="0"/>
          <w:numId w:val="3"/>
        </w:num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lastRenderedPageBreak/>
        <w:t xml:space="preserve">The Bureau of Water Supply manages, operates and protects New York City's upstate water supply system to ensure the delivery of a sufficient quantity of high quality </w:t>
      </w:r>
      <w:hyperlink r:id="rId26" w:tooltip="Drinking water" w:history="1">
        <w:r w:rsidRPr="00852AD1">
          <w:rPr>
            <w:rFonts w:ascii="Times New Roman" w:hAnsi="Times New Roman"/>
            <w:bCs w:val="0"/>
            <w:sz w:val="24"/>
            <w:szCs w:val="24"/>
            <w:lang w:val="en"/>
          </w:rPr>
          <w:t>drinking water</w:t>
        </w:r>
      </w:hyperlink>
      <w:r w:rsidRPr="00852AD1">
        <w:rPr>
          <w:rFonts w:ascii="Times New Roman" w:hAnsi="Times New Roman"/>
          <w:bCs w:val="0"/>
          <w:sz w:val="24"/>
          <w:szCs w:val="24"/>
          <w:lang w:val="en"/>
        </w:rPr>
        <w:t>. The Bureau is also responsible for the overall management and implementation of the provisions of the city's $1.5 billion Watershed Protection Program.</w:t>
      </w:r>
    </w:p>
    <w:p w14:paraId="243080DC" w14:textId="77777777" w:rsidR="000376F0" w:rsidRPr="00852AD1" w:rsidRDefault="000376F0" w:rsidP="000376F0">
      <w:pPr>
        <w:numPr>
          <w:ilvl w:val="0"/>
          <w:numId w:val="3"/>
        </w:num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In addition to operating and maintaining the water supply and sewerage system, the Bureau of Water and Sewer Operations is also responsible for the operation of the </w:t>
      </w:r>
      <w:hyperlink r:id="rId27" w:tooltip="Staten Island Bluebelt" w:history="1">
        <w:r w:rsidRPr="00852AD1">
          <w:rPr>
            <w:rFonts w:ascii="Times New Roman" w:hAnsi="Times New Roman"/>
            <w:bCs w:val="0"/>
            <w:sz w:val="24"/>
            <w:szCs w:val="24"/>
            <w:lang w:val="en"/>
          </w:rPr>
          <w:t>Staten Island Bluebelt</w:t>
        </w:r>
      </w:hyperlink>
      <w:r w:rsidRPr="00852AD1">
        <w:rPr>
          <w:rFonts w:ascii="Times New Roman" w:hAnsi="Times New Roman"/>
          <w:bCs w:val="0"/>
          <w:sz w:val="24"/>
          <w:szCs w:val="24"/>
          <w:lang w:val="en"/>
        </w:rPr>
        <w:t>, an ecologically sound, cost-effective natural alternative to storm sewers, which occupies approximately 15 square miles (39 km</w:t>
      </w:r>
      <w:r w:rsidRPr="00852AD1">
        <w:rPr>
          <w:rFonts w:ascii="Times New Roman" w:hAnsi="Times New Roman"/>
          <w:bCs w:val="0"/>
          <w:sz w:val="24"/>
          <w:szCs w:val="24"/>
          <w:vertAlign w:val="superscript"/>
          <w:lang w:val="en"/>
        </w:rPr>
        <w:t>2</w:t>
      </w:r>
      <w:r w:rsidRPr="00852AD1">
        <w:rPr>
          <w:rFonts w:ascii="Times New Roman" w:hAnsi="Times New Roman"/>
          <w:bCs w:val="0"/>
          <w:sz w:val="24"/>
          <w:szCs w:val="24"/>
          <w:lang w:val="en"/>
        </w:rPr>
        <w:t xml:space="preserve">) of land in the South Richmond area of </w:t>
      </w:r>
      <w:hyperlink r:id="rId28" w:tooltip="Staten Island" w:history="1">
        <w:r w:rsidRPr="00852AD1">
          <w:rPr>
            <w:rFonts w:ascii="Times New Roman" w:hAnsi="Times New Roman"/>
            <w:bCs w:val="0"/>
            <w:sz w:val="24"/>
            <w:szCs w:val="24"/>
            <w:lang w:val="en"/>
          </w:rPr>
          <w:t>Staten Island</w:t>
        </w:r>
      </w:hyperlink>
      <w:r w:rsidRPr="00852AD1">
        <w:rPr>
          <w:rFonts w:ascii="Times New Roman" w:hAnsi="Times New Roman"/>
          <w:bCs w:val="0"/>
          <w:sz w:val="24"/>
          <w:szCs w:val="24"/>
          <w:lang w:val="en"/>
        </w:rPr>
        <w:t xml:space="preserve">. This project preserves streams, ponds and other wetland ("bluebelt") areas, allowing them to perform their natural function of conveying, storing and filtering </w:t>
      </w:r>
      <w:hyperlink r:id="rId29" w:tooltip="Storm water" w:history="1">
        <w:r w:rsidRPr="00852AD1">
          <w:rPr>
            <w:rFonts w:ascii="Times New Roman" w:hAnsi="Times New Roman"/>
            <w:bCs w:val="0"/>
            <w:sz w:val="24"/>
            <w:szCs w:val="24"/>
            <w:lang w:val="en"/>
          </w:rPr>
          <w:t>storm water</w:t>
        </w:r>
      </w:hyperlink>
      <w:r w:rsidRPr="00852AD1">
        <w:rPr>
          <w:rFonts w:ascii="Times New Roman" w:hAnsi="Times New Roman"/>
          <w:bCs w:val="0"/>
          <w:sz w:val="24"/>
          <w:szCs w:val="24"/>
          <w:lang w:val="en"/>
        </w:rPr>
        <w:t>.</w:t>
      </w:r>
    </w:p>
    <w:p w14:paraId="73CC2BB2" w14:textId="3D18467A" w:rsidR="000376F0" w:rsidRPr="00852AD1" w:rsidRDefault="000376F0" w:rsidP="000376F0">
      <w:pPr>
        <w:numPr>
          <w:ilvl w:val="0"/>
          <w:numId w:val="3"/>
        </w:num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The Bureau of Wastewater Treatment operates 14 water pollution control plants treating an average of 1.5 billion gallons of wastewater a day; 89 wastewater pump stations; eight dewatering facilities; 490 sewer regulators; and 6,000 miles (9,700 km) of intercepting sewers.</w:t>
      </w:r>
      <w:r w:rsidR="00852AD1" w:rsidRPr="00852AD1">
        <w:rPr>
          <w:rFonts w:ascii="Times New Roman" w:hAnsi="Times New Roman"/>
          <w:bCs w:val="0"/>
          <w:sz w:val="24"/>
          <w:szCs w:val="24"/>
          <w:lang w:val="en"/>
        </w:rPr>
        <w:t xml:space="preserve"> </w:t>
      </w:r>
    </w:p>
    <w:p w14:paraId="7AB53935" w14:textId="2F17AA01"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The </w:t>
      </w:r>
      <w:r w:rsidRPr="00852AD1">
        <w:rPr>
          <w:rFonts w:ascii="Times New Roman" w:hAnsi="Times New Roman"/>
          <w:b/>
          <w:sz w:val="24"/>
          <w:szCs w:val="24"/>
          <w:lang w:val="en"/>
        </w:rPr>
        <w:t>New York City Municipal Water Finance Authority</w:t>
      </w:r>
      <w:r w:rsidRPr="00852AD1">
        <w:rPr>
          <w:rFonts w:ascii="Times New Roman" w:hAnsi="Times New Roman"/>
          <w:bCs w:val="0"/>
          <w:sz w:val="24"/>
          <w:szCs w:val="24"/>
          <w:lang w:val="en"/>
        </w:rPr>
        <w:t xml:space="preserve"> (“NYW”) finances the </w:t>
      </w:r>
      <w:hyperlink r:id="rId30" w:tooltip="Financial capital" w:history="1">
        <w:r w:rsidRPr="00852AD1">
          <w:rPr>
            <w:rFonts w:ascii="Times New Roman" w:hAnsi="Times New Roman"/>
            <w:bCs w:val="0"/>
            <w:sz w:val="24"/>
            <w:szCs w:val="24"/>
            <w:lang w:val="en"/>
          </w:rPr>
          <w:t>capital</w:t>
        </w:r>
      </w:hyperlink>
      <w:r w:rsidRPr="00852AD1">
        <w:rPr>
          <w:rFonts w:ascii="Times New Roman" w:hAnsi="Times New Roman"/>
          <w:bCs w:val="0"/>
          <w:sz w:val="24"/>
          <w:szCs w:val="24"/>
          <w:lang w:val="en"/>
        </w:rPr>
        <w:t xml:space="preserve"> needs of the water and sewer system of the city through the issuance of </w:t>
      </w:r>
      <w:hyperlink r:id="rId31" w:tooltip="Municipal bond" w:history="1">
        <w:r w:rsidRPr="00852AD1">
          <w:rPr>
            <w:rFonts w:ascii="Times New Roman" w:hAnsi="Times New Roman"/>
            <w:bCs w:val="0"/>
            <w:sz w:val="24"/>
            <w:szCs w:val="24"/>
            <w:lang w:val="en"/>
          </w:rPr>
          <w:t>bonds</w:t>
        </w:r>
      </w:hyperlink>
      <w:r w:rsidRPr="00852AD1">
        <w:rPr>
          <w:rFonts w:ascii="Times New Roman" w:hAnsi="Times New Roman"/>
          <w:bCs w:val="0"/>
          <w:sz w:val="24"/>
          <w:szCs w:val="24"/>
          <w:lang w:val="en"/>
        </w:rPr>
        <w:t xml:space="preserve">, </w:t>
      </w:r>
      <w:hyperlink r:id="rId32" w:tooltip="Commercial paper" w:history="1">
        <w:r w:rsidRPr="00852AD1">
          <w:rPr>
            <w:rFonts w:ascii="Times New Roman" w:hAnsi="Times New Roman"/>
            <w:bCs w:val="0"/>
            <w:sz w:val="24"/>
            <w:szCs w:val="24"/>
            <w:lang w:val="en"/>
          </w:rPr>
          <w:t>commercial paper</w:t>
        </w:r>
      </w:hyperlink>
      <w:r w:rsidRPr="00852AD1">
        <w:rPr>
          <w:rFonts w:ascii="Times New Roman" w:hAnsi="Times New Roman"/>
          <w:bCs w:val="0"/>
          <w:sz w:val="24"/>
          <w:szCs w:val="24"/>
          <w:lang w:val="en"/>
        </w:rPr>
        <w:t xml:space="preserve"> and other obligations. It is a </w:t>
      </w:r>
      <w:hyperlink r:id="rId33" w:tooltip="Public-benefit corporation" w:history="1">
        <w:r w:rsidRPr="00852AD1">
          <w:rPr>
            <w:rFonts w:ascii="Times New Roman" w:hAnsi="Times New Roman"/>
            <w:bCs w:val="0"/>
            <w:sz w:val="24"/>
            <w:szCs w:val="24"/>
            <w:lang w:val="en"/>
          </w:rPr>
          <w:t>public-benefit corporation</w:t>
        </w:r>
      </w:hyperlink>
      <w:r w:rsidRPr="00852AD1">
        <w:rPr>
          <w:rFonts w:ascii="Times New Roman" w:hAnsi="Times New Roman"/>
          <w:bCs w:val="0"/>
          <w:sz w:val="24"/>
          <w:szCs w:val="24"/>
          <w:lang w:val="en"/>
        </w:rPr>
        <w:t xml:space="preserve"> created in 1985 pursuant to the New York City Municipal Water Finance Authority Act. The Authority is administered by a seven-member Board of Directors. Four of the members are ex officio members: the Commissioner of Environmental Protection of the City, the Director of Management and Budget of the City, the Commissioner of Finance of the City and the Commissioner of Environmental Conservation of the State. The remaining three members are public appointments: two by the Mayor, and one by the Governor.</w:t>
      </w:r>
      <w:r w:rsidR="00852AD1" w:rsidRPr="00852AD1">
        <w:rPr>
          <w:rFonts w:ascii="Times New Roman" w:hAnsi="Times New Roman"/>
          <w:bCs w:val="0"/>
          <w:sz w:val="24"/>
          <w:szCs w:val="24"/>
          <w:lang w:val="en"/>
        </w:rPr>
        <w:t xml:space="preserve"> </w:t>
      </w:r>
    </w:p>
    <w:p w14:paraId="156095AD" w14:textId="21913CD8"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The </w:t>
      </w:r>
      <w:r w:rsidRPr="00852AD1">
        <w:rPr>
          <w:rFonts w:ascii="Times New Roman" w:hAnsi="Times New Roman"/>
          <w:b/>
          <w:sz w:val="24"/>
          <w:szCs w:val="24"/>
          <w:lang w:val="en"/>
        </w:rPr>
        <w:t>New York City Water Board</w:t>
      </w:r>
      <w:r w:rsidRPr="00852AD1">
        <w:rPr>
          <w:rFonts w:ascii="Times New Roman" w:hAnsi="Times New Roman"/>
          <w:bCs w:val="0"/>
          <w:sz w:val="24"/>
          <w:szCs w:val="24"/>
          <w:lang w:val="en"/>
        </w:rPr>
        <w:t xml:space="preserve"> sets water and sewer rates for New York City sufficient to pay the costs of operating and financing the system, and collects user payments from customers for services provided by the water and wastewater utility systems of the City of New York. The five Board members are appointed to two-year terms by the Mayor.</w:t>
      </w:r>
      <w:r w:rsidR="00852AD1" w:rsidRPr="00852AD1">
        <w:rPr>
          <w:rFonts w:ascii="Times New Roman" w:hAnsi="Times New Roman"/>
          <w:bCs w:val="0"/>
          <w:sz w:val="24"/>
          <w:szCs w:val="24"/>
          <w:lang w:val="en"/>
        </w:rPr>
        <w:t xml:space="preserve"> </w:t>
      </w:r>
    </w:p>
    <w:p w14:paraId="355AC538" w14:textId="5BD7FC10" w:rsidR="000376F0" w:rsidRPr="00852AD1" w:rsidRDefault="000376F0" w:rsidP="000376F0">
      <w:pPr>
        <w:spacing w:before="100" w:beforeAutospacing="1" w:after="100" w:afterAutospacing="1"/>
        <w:outlineLvl w:val="1"/>
        <w:rPr>
          <w:rFonts w:ascii="Times New Roman" w:hAnsi="Times New Roman"/>
          <w:b/>
          <w:sz w:val="36"/>
          <w:szCs w:val="36"/>
          <w:lang w:val="en"/>
        </w:rPr>
      </w:pPr>
      <w:r w:rsidRPr="00852AD1">
        <w:rPr>
          <w:rFonts w:ascii="Times New Roman" w:hAnsi="Times New Roman"/>
          <w:b/>
          <w:sz w:val="36"/>
          <w:szCs w:val="36"/>
          <w:lang w:val="en"/>
        </w:rPr>
        <w:t>Overview of infrastructure</w:t>
      </w:r>
    </w:p>
    <w:p w14:paraId="764CD819" w14:textId="77777777"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The NYC water system has storage capacity of 550 billion gallons and provides over 1.2 billion gallons per day of high quality drinking water to more than eight million city residents and another one million users in four upstate counties bordering on the water supply system. The distribution system is made up of an extensive grid of water mains stretching approximately 6,500 miles (10,500 km).</w:t>
      </w:r>
    </w:p>
    <w:p w14:paraId="7D0B205A" w14:textId="3B1592D7"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The city's wastewater is collected through an equally extensive grid of sewer pipes of various sizes and stretching over 6,600 miles (10,600 km). Virtually all of the city's dry-weather wastewater is collected through this system and processed by one of 14 wastewater treatment plants located throughout the city's five boroughs. The plants </w:t>
      </w:r>
      <w:r w:rsidRPr="00852AD1">
        <w:rPr>
          <w:rFonts w:ascii="Times New Roman" w:hAnsi="Times New Roman"/>
          <w:bCs w:val="0"/>
          <w:sz w:val="24"/>
          <w:szCs w:val="24"/>
          <w:lang w:val="en"/>
        </w:rPr>
        <w:lastRenderedPageBreak/>
        <w:t>currently treat about 1.3 billion gallons of wastewater per day. The operation of these plants ensures that New York City's surrounding waterways are clean and safe.</w:t>
      </w:r>
      <w:r w:rsidR="00852AD1" w:rsidRPr="00852AD1">
        <w:rPr>
          <w:rFonts w:ascii="Times New Roman" w:hAnsi="Times New Roman"/>
          <w:bCs w:val="0"/>
          <w:sz w:val="24"/>
          <w:szCs w:val="24"/>
          <w:lang w:val="en"/>
        </w:rPr>
        <w:t xml:space="preserve"> </w:t>
      </w:r>
    </w:p>
    <w:p w14:paraId="2EE524D7" w14:textId="07EDEA9A" w:rsidR="000376F0" w:rsidRPr="00852AD1" w:rsidRDefault="000376F0" w:rsidP="000376F0">
      <w:pPr>
        <w:spacing w:before="100" w:beforeAutospacing="1" w:after="100" w:afterAutospacing="1"/>
        <w:outlineLvl w:val="1"/>
        <w:rPr>
          <w:rFonts w:ascii="Times New Roman" w:hAnsi="Times New Roman"/>
          <w:b/>
          <w:sz w:val="36"/>
          <w:szCs w:val="36"/>
          <w:lang w:val="en"/>
        </w:rPr>
      </w:pPr>
      <w:r w:rsidRPr="00852AD1">
        <w:rPr>
          <w:rFonts w:ascii="Times New Roman" w:hAnsi="Times New Roman"/>
          <w:b/>
          <w:sz w:val="36"/>
          <w:szCs w:val="36"/>
          <w:lang w:val="en"/>
        </w:rPr>
        <w:t>Water tunnels</w:t>
      </w:r>
    </w:p>
    <w:p w14:paraId="27C32798" w14:textId="77777777" w:rsidR="000376F0" w:rsidRPr="00852AD1" w:rsidRDefault="000376F0" w:rsidP="000376F0">
      <w:pPr>
        <w:numPr>
          <w:ilvl w:val="0"/>
          <w:numId w:val="4"/>
        </w:num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New York City Water Tunnel No. 1 was completed in 1917. It runs from the </w:t>
      </w:r>
      <w:hyperlink r:id="rId34" w:tooltip="Hillview Reservoir" w:history="1">
        <w:r w:rsidRPr="00852AD1">
          <w:rPr>
            <w:rFonts w:ascii="Times New Roman" w:hAnsi="Times New Roman"/>
            <w:bCs w:val="0"/>
            <w:sz w:val="24"/>
            <w:szCs w:val="24"/>
            <w:lang w:val="en"/>
          </w:rPr>
          <w:t>Hillview Reservoir</w:t>
        </w:r>
      </w:hyperlink>
      <w:r w:rsidRPr="00852AD1">
        <w:rPr>
          <w:rFonts w:ascii="Times New Roman" w:hAnsi="Times New Roman"/>
          <w:bCs w:val="0"/>
          <w:sz w:val="24"/>
          <w:szCs w:val="24"/>
          <w:lang w:val="en"/>
        </w:rPr>
        <w:t xml:space="preserve"> under the central </w:t>
      </w:r>
      <w:hyperlink r:id="rId35" w:tooltip="Bronx" w:history="1">
        <w:r w:rsidRPr="00852AD1">
          <w:rPr>
            <w:rFonts w:ascii="Times New Roman" w:hAnsi="Times New Roman"/>
            <w:bCs w:val="0"/>
            <w:sz w:val="24"/>
            <w:szCs w:val="24"/>
            <w:lang w:val="en"/>
          </w:rPr>
          <w:t>Bronx</w:t>
        </w:r>
      </w:hyperlink>
      <w:r w:rsidRPr="00852AD1">
        <w:rPr>
          <w:rFonts w:ascii="Times New Roman" w:hAnsi="Times New Roman"/>
          <w:bCs w:val="0"/>
          <w:sz w:val="24"/>
          <w:szCs w:val="24"/>
          <w:lang w:val="en"/>
        </w:rPr>
        <w:t xml:space="preserve">, </w:t>
      </w:r>
      <w:hyperlink r:id="rId36" w:tooltip="Harlem River" w:history="1">
        <w:r w:rsidRPr="00852AD1">
          <w:rPr>
            <w:rFonts w:ascii="Times New Roman" w:hAnsi="Times New Roman"/>
            <w:bCs w:val="0"/>
            <w:sz w:val="24"/>
            <w:szCs w:val="24"/>
            <w:lang w:val="en"/>
          </w:rPr>
          <w:t>Harlem River</w:t>
        </w:r>
      </w:hyperlink>
      <w:r w:rsidRPr="00852AD1">
        <w:rPr>
          <w:rFonts w:ascii="Times New Roman" w:hAnsi="Times New Roman"/>
          <w:bCs w:val="0"/>
          <w:sz w:val="24"/>
          <w:szCs w:val="24"/>
          <w:lang w:val="en"/>
        </w:rPr>
        <w:t xml:space="preserve">, West Side, Midtown and Lower East Side of </w:t>
      </w:r>
      <w:hyperlink r:id="rId37" w:tooltip="Manhattan" w:history="1">
        <w:r w:rsidRPr="00852AD1">
          <w:rPr>
            <w:rFonts w:ascii="Times New Roman" w:hAnsi="Times New Roman"/>
            <w:bCs w:val="0"/>
            <w:sz w:val="24"/>
            <w:szCs w:val="24"/>
            <w:lang w:val="en"/>
          </w:rPr>
          <w:t>Manhattan</w:t>
        </w:r>
      </w:hyperlink>
      <w:r w:rsidRPr="00852AD1">
        <w:rPr>
          <w:rFonts w:ascii="Times New Roman" w:hAnsi="Times New Roman"/>
          <w:bCs w:val="0"/>
          <w:sz w:val="24"/>
          <w:szCs w:val="24"/>
          <w:lang w:val="en"/>
        </w:rPr>
        <w:t xml:space="preserve">, and under the </w:t>
      </w:r>
      <w:hyperlink r:id="rId38" w:tooltip="East River" w:history="1">
        <w:r w:rsidRPr="00852AD1">
          <w:rPr>
            <w:rFonts w:ascii="Times New Roman" w:hAnsi="Times New Roman"/>
            <w:bCs w:val="0"/>
            <w:sz w:val="24"/>
            <w:szCs w:val="24"/>
            <w:lang w:val="en"/>
          </w:rPr>
          <w:t>East River</w:t>
        </w:r>
      </w:hyperlink>
      <w:r w:rsidRPr="00852AD1">
        <w:rPr>
          <w:rFonts w:ascii="Times New Roman" w:hAnsi="Times New Roman"/>
          <w:bCs w:val="0"/>
          <w:sz w:val="24"/>
          <w:szCs w:val="24"/>
          <w:lang w:val="en"/>
        </w:rPr>
        <w:t xml:space="preserve"> to </w:t>
      </w:r>
      <w:hyperlink r:id="rId39" w:tooltip="Brooklyn" w:history="1">
        <w:r w:rsidRPr="00852AD1">
          <w:rPr>
            <w:rFonts w:ascii="Times New Roman" w:hAnsi="Times New Roman"/>
            <w:bCs w:val="0"/>
            <w:sz w:val="24"/>
            <w:szCs w:val="24"/>
            <w:lang w:val="en"/>
          </w:rPr>
          <w:t>Brooklyn</w:t>
        </w:r>
      </w:hyperlink>
      <w:r w:rsidRPr="00852AD1">
        <w:rPr>
          <w:rFonts w:ascii="Times New Roman" w:hAnsi="Times New Roman"/>
          <w:bCs w:val="0"/>
          <w:sz w:val="24"/>
          <w:szCs w:val="24"/>
          <w:lang w:val="en"/>
        </w:rPr>
        <w:t xml:space="preserve"> where it connects to Tunnel 2. It is expected to undergo extensive repairs upon completion of Tunnel No. 3 in 2012</w:t>
      </w:r>
    </w:p>
    <w:p w14:paraId="04D2C3BF" w14:textId="77777777" w:rsidR="000376F0" w:rsidRPr="00852AD1" w:rsidRDefault="000376F0" w:rsidP="000376F0">
      <w:pPr>
        <w:numPr>
          <w:ilvl w:val="0"/>
          <w:numId w:val="4"/>
        </w:num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New York City Water Tunnel No. 2 was completed in 1935. It runs from Hillview Reservoir under the central Bronx, East River, and western </w:t>
      </w:r>
      <w:hyperlink r:id="rId40" w:tooltip="Queens" w:history="1">
        <w:r w:rsidRPr="00852AD1">
          <w:rPr>
            <w:rFonts w:ascii="Times New Roman" w:hAnsi="Times New Roman"/>
            <w:bCs w:val="0"/>
            <w:sz w:val="24"/>
            <w:szCs w:val="24"/>
            <w:lang w:val="en"/>
          </w:rPr>
          <w:t>Queens</w:t>
        </w:r>
      </w:hyperlink>
      <w:r w:rsidRPr="00852AD1">
        <w:rPr>
          <w:rFonts w:ascii="Times New Roman" w:hAnsi="Times New Roman"/>
          <w:bCs w:val="0"/>
          <w:sz w:val="24"/>
          <w:szCs w:val="24"/>
          <w:lang w:val="en"/>
        </w:rPr>
        <w:t xml:space="preserve"> to Brooklyn where it connects to Tunnel 1 and the Richmond Tunnel to </w:t>
      </w:r>
      <w:hyperlink r:id="rId41" w:tooltip="Staten Island" w:history="1">
        <w:r w:rsidRPr="00852AD1">
          <w:rPr>
            <w:rFonts w:ascii="Times New Roman" w:hAnsi="Times New Roman"/>
            <w:bCs w:val="0"/>
            <w:sz w:val="24"/>
            <w:szCs w:val="24"/>
            <w:lang w:val="en"/>
          </w:rPr>
          <w:t>Staten Island</w:t>
        </w:r>
      </w:hyperlink>
      <w:r w:rsidRPr="00852AD1">
        <w:rPr>
          <w:rFonts w:ascii="Times New Roman" w:hAnsi="Times New Roman"/>
          <w:bCs w:val="0"/>
          <w:sz w:val="24"/>
          <w:szCs w:val="24"/>
          <w:lang w:val="en"/>
        </w:rPr>
        <w:t>.</w:t>
      </w:r>
    </w:p>
    <w:p w14:paraId="24AC1B7A" w14:textId="0D146480" w:rsidR="000376F0" w:rsidRPr="00852AD1" w:rsidRDefault="000376F0" w:rsidP="000376F0">
      <w:pPr>
        <w:numPr>
          <w:ilvl w:val="0"/>
          <w:numId w:val="4"/>
        </w:numPr>
        <w:spacing w:before="100" w:beforeAutospacing="1" w:after="100" w:afterAutospacing="1"/>
        <w:rPr>
          <w:rFonts w:ascii="Times New Roman" w:hAnsi="Times New Roman"/>
          <w:bCs w:val="0"/>
          <w:sz w:val="24"/>
          <w:szCs w:val="24"/>
          <w:lang w:val="en"/>
        </w:rPr>
      </w:pPr>
      <w:hyperlink r:id="rId42" w:tooltip="New York City Water Tunnel No. 3" w:history="1">
        <w:r w:rsidRPr="00852AD1">
          <w:rPr>
            <w:rFonts w:ascii="Times New Roman" w:hAnsi="Times New Roman"/>
            <w:bCs w:val="0"/>
            <w:sz w:val="24"/>
            <w:szCs w:val="24"/>
            <w:lang w:val="en"/>
          </w:rPr>
          <w:t>New York City Water Tunnel No. 3</w:t>
        </w:r>
      </w:hyperlink>
      <w:r w:rsidRPr="00852AD1">
        <w:rPr>
          <w:rFonts w:ascii="Times New Roman" w:hAnsi="Times New Roman"/>
          <w:bCs w:val="0"/>
          <w:sz w:val="24"/>
          <w:szCs w:val="24"/>
          <w:lang w:val="en"/>
        </w:rPr>
        <w:t xml:space="preserve"> is the largest capital construction project in New York City's history. It is intended to provide the city with a critical third connection to its Upstate New York water supply system. The tunnel will eventually be more than 60 miles (97 km) long. Construction on the tunnel began in 1970 but is not expected to be completed until at least 2020.</w:t>
      </w:r>
      <w:r w:rsidR="00852AD1" w:rsidRPr="00852AD1">
        <w:rPr>
          <w:rFonts w:ascii="Times New Roman" w:hAnsi="Times New Roman"/>
          <w:bCs w:val="0"/>
          <w:sz w:val="24"/>
          <w:szCs w:val="24"/>
          <w:lang w:val="en"/>
        </w:rPr>
        <w:t xml:space="preserve"> </w:t>
      </w:r>
    </w:p>
    <w:p w14:paraId="79A6EDC9" w14:textId="62603AB2" w:rsidR="000376F0" w:rsidRPr="00852AD1" w:rsidRDefault="000376F0" w:rsidP="000376F0">
      <w:pPr>
        <w:spacing w:before="100" w:beforeAutospacing="1" w:after="100" w:afterAutospacing="1"/>
        <w:outlineLvl w:val="1"/>
        <w:rPr>
          <w:rFonts w:ascii="Times New Roman" w:hAnsi="Times New Roman"/>
          <w:b/>
          <w:sz w:val="36"/>
          <w:szCs w:val="36"/>
          <w:lang w:val="en"/>
        </w:rPr>
      </w:pPr>
      <w:r w:rsidRPr="00852AD1">
        <w:rPr>
          <w:rFonts w:ascii="Times New Roman" w:hAnsi="Times New Roman"/>
          <w:b/>
          <w:sz w:val="36"/>
          <w:szCs w:val="36"/>
          <w:lang w:val="en"/>
        </w:rPr>
        <w:t>The Croton Water Filtration Plant Project</w:t>
      </w:r>
    </w:p>
    <w:p w14:paraId="13FD2964" w14:textId="66128F46"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In order to comply with federal and state laws regarding the filtration and disinfection of drinking water, the </w:t>
      </w:r>
      <w:hyperlink r:id="rId43" w:tooltip="U.S. Environmental Protection Agency" w:history="1">
        <w:r w:rsidRPr="00852AD1">
          <w:rPr>
            <w:rFonts w:ascii="Times New Roman" w:hAnsi="Times New Roman"/>
            <w:bCs w:val="0"/>
            <w:sz w:val="24"/>
            <w:szCs w:val="24"/>
            <w:lang w:val="en"/>
          </w:rPr>
          <w:t>U.S. Environmental Protection Agency</w:t>
        </w:r>
      </w:hyperlink>
      <w:r w:rsidRPr="00852AD1">
        <w:rPr>
          <w:rFonts w:ascii="Times New Roman" w:hAnsi="Times New Roman"/>
          <w:bCs w:val="0"/>
          <w:sz w:val="24"/>
          <w:szCs w:val="24"/>
          <w:lang w:val="en"/>
        </w:rPr>
        <w:t xml:space="preserve"> (EPA) and the New York State Department of Health called on the city to create a treatment plan to serve the Croton System. The underground filtration plant is under construction in </w:t>
      </w:r>
      <w:hyperlink r:id="rId44" w:tooltip="Van Cortlandt Park" w:history="1">
        <w:r w:rsidRPr="00852AD1">
          <w:rPr>
            <w:rFonts w:ascii="Times New Roman" w:hAnsi="Times New Roman"/>
            <w:bCs w:val="0"/>
            <w:sz w:val="24"/>
            <w:szCs w:val="24"/>
            <w:lang w:val="en"/>
          </w:rPr>
          <w:t>Van Cortlandt Park</w:t>
        </w:r>
      </w:hyperlink>
      <w:r w:rsidRPr="00852AD1">
        <w:rPr>
          <w:rFonts w:ascii="Times New Roman" w:hAnsi="Times New Roman"/>
          <w:bCs w:val="0"/>
          <w:sz w:val="24"/>
          <w:szCs w:val="24"/>
          <w:lang w:val="en"/>
        </w:rPr>
        <w:t>. While the Bloomberg administration originally budgeted the project at $992 million in 2003, an audit by the city's comptroller placed the actual costs at $2.1 billion in August of 2009.</w:t>
      </w:r>
      <w:r w:rsidR="00852AD1" w:rsidRPr="00852AD1">
        <w:rPr>
          <w:rFonts w:ascii="Times New Roman" w:hAnsi="Times New Roman"/>
          <w:bCs w:val="0"/>
          <w:sz w:val="24"/>
          <w:szCs w:val="24"/>
          <w:lang w:val="en"/>
        </w:rPr>
        <w:t xml:space="preserve"> </w:t>
      </w:r>
    </w:p>
    <w:p w14:paraId="72298E0F" w14:textId="710F5641" w:rsidR="000376F0" w:rsidRPr="00852AD1" w:rsidRDefault="000376F0" w:rsidP="000376F0">
      <w:pPr>
        <w:spacing w:before="100" w:beforeAutospacing="1" w:after="100" w:afterAutospacing="1"/>
        <w:outlineLvl w:val="1"/>
        <w:rPr>
          <w:rFonts w:ascii="Times New Roman" w:hAnsi="Times New Roman"/>
          <w:b/>
          <w:sz w:val="36"/>
          <w:szCs w:val="36"/>
          <w:lang w:val="en"/>
        </w:rPr>
      </w:pPr>
      <w:r w:rsidRPr="00852AD1">
        <w:rPr>
          <w:rFonts w:ascii="Times New Roman" w:hAnsi="Times New Roman"/>
          <w:b/>
          <w:sz w:val="36"/>
          <w:szCs w:val="36"/>
          <w:lang w:val="en"/>
        </w:rPr>
        <w:t>2008-2013 Underwater Reconstruction Project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1"/>
        <w:gridCol w:w="8571"/>
      </w:tblGrid>
      <w:tr w:rsidR="000376F0" w:rsidRPr="00852AD1" w14:paraId="3233E160"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3F3BC026" w14:textId="77777777" w:rsidR="000376F0" w:rsidRPr="00852AD1" w:rsidRDefault="000376F0" w:rsidP="000376F0">
            <w:pPr>
              <w:jc w:val="center"/>
              <w:rPr>
                <w:rFonts w:ascii="Times New Roman" w:hAnsi="Times New Roman"/>
                <w:bCs w:val="0"/>
                <w:sz w:val="24"/>
                <w:szCs w:val="24"/>
              </w:rPr>
            </w:pPr>
            <w:hyperlink r:id="rId45" w:history="1">
              <w:r w:rsidRPr="00852AD1">
                <w:rPr>
                  <w:rFonts w:ascii="Times New Roman" w:hAnsi="Times New Roman"/>
                  <w:bCs w:val="0"/>
                  <w:sz w:val="24"/>
                  <w:szCs w:val="24"/>
                </w:rPr>
                <w:fldChar w:fldCharType="begin"/>
              </w:r>
              <w:r w:rsidRPr="00852AD1">
                <w:rPr>
                  <w:rFonts w:ascii="Times New Roman" w:hAnsi="Times New Roman"/>
                  <w:bCs w:val="0"/>
                  <w:sz w:val="24"/>
                  <w:szCs w:val="24"/>
                </w:rPr>
                <w:instrText xml:space="preserve"> INCLUDEPICTURE "http://upload.wikimedia.org/wikipedia/commons/thumb/6/6c/Wiki_letter_w.svg/20px-Wiki_letter_w.svg.png" \* MERGEFORMATINET </w:instrText>
              </w:r>
              <w:r w:rsidRPr="00852AD1">
                <w:rPr>
                  <w:rFonts w:ascii="Times New Roman" w:hAnsi="Times New Roman"/>
                  <w:bCs w:val="0"/>
                  <w:sz w:val="24"/>
                  <w:szCs w:val="24"/>
                </w:rPr>
                <w:fldChar w:fldCharType="separate"/>
              </w:r>
              <w:r w:rsidRPr="00852AD1">
                <w:rPr>
                  <w:rFonts w:ascii="Times New Roman" w:hAnsi="Times New Roman"/>
                  <w:bCs w:val="0"/>
                  <w:sz w:val="24"/>
                  <w:szCs w:val="24"/>
                </w:rPr>
                <w:pict w14:anchorId="63BB7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Wiki letter w.svg" href="http://en.wikipedia.org/wiki/File:Wiki_letter_w.svg" style="width:15pt;height:15pt" o:button="t">
                    <v:imagedata r:id="rId46" r:href="rId47"/>
                  </v:shape>
                </w:pict>
              </w:r>
              <w:r w:rsidRPr="00852AD1">
                <w:rPr>
                  <w:rFonts w:ascii="Times New Roman" w:hAnsi="Times New Roman"/>
                  <w:bCs w:val="0"/>
                  <w:sz w:val="24"/>
                  <w:szCs w:val="24"/>
                </w:rPr>
                <w:fldChar w:fldCharType="end"/>
              </w:r>
            </w:hyperlink>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72473E74" w14:textId="77777777" w:rsidR="000376F0" w:rsidRPr="00852AD1" w:rsidRDefault="000376F0" w:rsidP="000376F0">
            <w:pPr>
              <w:rPr>
                <w:rFonts w:ascii="Times New Roman" w:hAnsi="Times New Roman"/>
                <w:bCs w:val="0"/>
                <w:sz w:val="24"/>
                <w:szCs w:val="24"/>
              </w:rPr>
            </w:pPr>
            <w:r w:rsidRPr="00852AD1">
              <w:rPr>
                <w:rFonts w:ascii="Times New Roman" w:hAnsi="Times New Roman"/>
                <w:bCs w:val="0"/>
                <w:sz w:val="24"/>
                <w:szCs w:val="24"/>
              </w:rPr>
              <w:t xml:space="preserve">This section requires </w:t>
            </w:r>
            <w:hyperlink r:id="rId48" w:history="1">
              <w:r w:rsidRPr="00852AD1">
                <w:rPr>
                  <w:rFonts w:ascii="Times New Roman" w:hAnsi="Times New Roman"/>
                  <w:bCs w:val="0"/>
                  <w:sz w:val="24"/>
                  <w:szCs w:val="24"/>
                </w:rPr>
                <w:t>expansion</w:t>
              </w:r>
            </w:hyperlink>
            <w:r w:rsidRPr="00852AD1">
              <w:rPr>
                <w:rFonts w:ascii="Times New Roman" w:hAnsi="Times New Roman"/>
                <w:bCs w:val="0"/>
                <w:sz w:val="24"/>
                <w:szCs w:val="24"/>
              </w:rPr>
              <w:t>.</w:t>
            </w:r>
          </w:p>
        </w:tc>
      </w:tr>
    </w:tbl>
    <w:p w14:paraId="0B59F5D2" w14:textId="12486F32" w:rsidR="000376F0" w:rsidRPr="00852AD1" w:rsidRDefault="000376F0" w:rsidP="000376F0">
      <w:pPr>
        <w:spacing w:before="100" w:beforeAutospacing="1" w:after="100" w:afterAutospacing="1"/>
        <w:rPr>
          <w:rFonts w:ascii="Times New Roman" w:hAnsi="Times New Roman"/>
          <w:bCs w:val="0"/>
          <w:sz w:val="24"/>
          <w:szCs w:val="24"/>
          <w:lang w:val="en"/>
        </w:rPr>
      </w:pPr>
      <w:r w:rsidRPr="00852AD1">
        <w:rPr>
          <w:rFonts w:ascii="Times New Roman" w:hAnsi="Times New Roman"/>
          <w:bCs w:val="0"/>
          <w:sz w:val="24"/>
          <w:szCs w:val="24"/>
          <w:lang w:val="en"/>
        </w:rPr>
        <w:t xml:space="preserve">In recent years, the New York City water supply system has been leaking water at a very rapid rate of up to 36 million gallons per day. A complex five-year project with an estimated $22 million construction cost was initiated in November 2008 to correct some of this leakage. The work includes underwater </w:t>
      </w:r>
      <w:hyperlink r:id="rId49" w:tooltip="Saturation diving" w:history="1">
        <w:r w:rsidRPr="00852AD1">
          <w:rPr>
            <w:rFonts w:ascii="Times New Roman" w:hAnsi="Times New Roman"/>
            <w:bCs w:val="0"/>
            <w:sz w:val="24"/>
            <w:szCs w:val="24"/>
            <w:lang w:val="en"/>
          </w:rPr>
          <w:t>diving teams</w:t>
        </w:r>
      </w:hyperlink>
      <w:r w:rsidRPr="00852AD1">
        <w:rPr>
          <w:rFonts w:ascii="Times New Roman" w:hAnsi="Times New Roman"/>
          <w:bCs w:val="0"/>
          <w:sz w:val="24"/>
          <w:szCs w:val="24"/>
          <w:lang w:val="en"/>
        </w:rPr>
        <w:t xml:space="preserve"> of six divers who live in a 24-foot (7.3 m) pressurized tube that includes "showers, a television and a Nerf basketball hoop" in conditions designed to replicate those of their underwater work site. The divers breathe air that is </w:t>
      </w:r>
      <w:hyperlink r:id="rId50" w:anchor="Diving_uses" w:tooltip="Heliox" w:history="1">
        <w:r w:rsidRPr="00852AD1">
          <w:rPr>
            <w:rFonts w:ascii="Times New Roman" w:hAnsi="Times New Roman"/>
            <w:bCs w:val="0"/>
            <w:sz w:val="24"/>
            <w:szCs w:val="24"/>
            <w:lang w:val="en"/>
          </w:rPr>
          <w:t>97.5% helium and 2.5% oxygen</w:t>
        </w:r>
      </w:hyperlink>
      <w:r w:rsidRPr="00852AD1">
        <w:rPr>
          <w:rFonts w:ascii="Times New Roman" w:hAnsi="Times New Roman"/>
          <w:bCs w:val="0"/>
          <w:sz w:val="24"/>
          <w:szCs w:val="24"/>
          <w:lang w:val="en"/>
        </w:rPr>
        <w:t>. The six divers descend 700 feet (210 m) to the work site where they work 12-hour shifts at a time. "When the divers aren't squeaking at one another in helium-speak, three of them use a diving bell to go 70 stories down, where they do things like strip out 4,000 </w:t>
      </w:r>
      <w:r w:rsidR="00852AD1" w:rsidRPr="00852AD1">
        <w:rPr>
          <w:rFonts w:ascii="Times New Roman" w:hAnsi="Times New Roman"/>
          <w:bCs w:val="0"/>
          <w:sz w:val="24"/>
          <w:szCs w:val="24"/>
          <w:lang w:val="en"/>
        </w:rPr>
        <w:t>lb.</w:t>
      </w:r>
      <w:r w:rsidRPr="00852AD1">
        <w:rPr>
          <w:rFonts w:ascii="Times New Roman" w:hAnsi="Times New Roman"/>
          <w:bCs w:val="0"/>
          <w:sz w:val="24"/>
          <w:szCs w:val="24"/>
          <w:lang w:val="en"/>
        </w:rPr>
        <w:t xml:space="preserve"> (1,800 kg). bronze pipe </w:t>
      </w:r>
      <w:r w:rsidRPr="00852AD1">
        <w:rPr>
          <w:rFonts w:ascii="Times New Roman" w:hAnsi="Times New Roman"/>
          <w:bCs w:val="0"/>
          <w:sz w:val="24"/>
          <w:szCs w:val="24"/>
          <w:lang w:val="en"/>
        </w:rPr>
        <w:lastRenderedPageBreak/>
        <w:t>fittings [in twelve-hour shifts divided up into four-hour demolition sessions and eight hours of rest].</w:t>
      </w:r>
      <w:r w:rsidR="00852AD1" w:rsidRPr="00852AD1">
        <w:rPr>
          <w:rFonts w:ascii="Times New Roman" w:hAnsi="Times New Roman"/>
          <w:bCs w:val="0"/>
          <w:sz w:val="24"/>
          <w:szCs w:val="24"/>
          <w:lang w:val="en"/>
        </w:rPr>
        <w:t xml:space="preserve"> </w:t>
      </w:r>
    </w:p>
    <w:p w14:paraId="153839E1" w14:textId="38CC5B06" w:rsidR="000376F0" w:rsidRPr="00852AD1" w:rsidRDefault="000376F0" w:rsidP="000376F0">
      <w:pPr>
        <w:spacing w:before="100" w:beforeAutospacing="1" w:after="100" w:afterAutospacing="1"/>
        <w:outlineLvl w:val="1"/>
        <w:rPr>
          <w:rFonts w:ascii="Times New Roman" w:hAnsi="Times New Roman"/>
          <w:b/>
          <w:sz w:val="36"/>
          <w:szCs w:val="36"/>
          <w:lang w:val="en"/>
        </w:rPr>
      </w:pPr>
      <w:r w:rsidRPr="00852AD1">
        <w:rPr>
          <w:rFonts w:ascii="Times New Roman" w:hAnsi="Times New Roman"/>
          <w:b/>
          <w:sz w:val="36"/>
          <w:szCs w:val="36"/>
          <w:lang w:val="en"/>
        </w:rPr>
        <w:t>See also</w:t>
      </w:r>
    </w:p>
    <w:p w14:paraId="2911363F" w14:textId="77777777" w:rsidR="000376F0" w:rsidRPr="000376F0" w:rsidRDefault="000376F0" w:rsidP="000376F0">
      <w:pPr>
        <w:numPr>
          <w:ilvl w:val="0"/>
          <w:numId w:val="5"/>
        </w:numPr>
        <w:spacing w:before="100" w:beforeAutospacing="1" w:after="100" w:afterAutospacing="1"/>
        <w:rPr>
          <w:rFonts w:ascii="Times New Roman" w:hAnsi="Times New Roman"/>
          <w:bCs w:val="0"/>
          <w:sz w:val="24"/>
          <w:szCs w:val="24"/>
          <w:lang w:val="en"/>
        </w:rPr>
      </w:pPr>
      <w:hyperlink r:id="rId51" w:tooltip="Environmental issues in New York City" w:history="1">
        <w:r w:rsidRPr="000376F0">
          <w:rPr>
            <w:rFonts w:ascii="Times New Roman" w:hAnsi="Times New Roman"/>
            <w:bCs w:val="0"/>
            <w:color w:val="0000FF"/>
            <w:sz w:val="24"/>
            <w:szCs w:val="24"/>
            <w:u w:val="single"/>
            <w:lang w:val="en"/>
          </w:rPr>
          <w:t>Environmental issues in New York City</w:t>
        </w:r>
      </w:hyperlink>
    </w:p>
    <w:p w14:paraId="145AC9A2" w14:textId="77777777" w:rsidR="000376F0" w:rsidRPr="000376F0" w:rsidRDefault="000376F0" w:rsidP="000376F0">
      <w:pPr>
        <w:numPr>
          <w:ilvl w:val="0"/>
          <w:numId w:val="5"/>
        </w:numPr>
        <w:spacing w:before="100" w:beforeAutospacing="1" w:after="100" w:afterAutospacing="1"/>
        <w:rPr>
          <w:rFonts w:ascii="Times New Roman" w:hAnsi="Times New Roman"/>
          <w:bCs w:val="0"/>
          <w:sz w:val="24"/>
          <w:szCs w:val="24"/>
          <w:lang w:val="en"/>
        </w:rPr>
      </w:pPr>
      <w:hyperlink r:id="rId52" w:tooltip="Integrated urban water management" w:history="1">
        <w:r w:rsidRPr="000376F0">
          <w:rPr>
            <w:rFonts w:ascii="Times New Roman" w:hAnsi="Times New Roman"/>
            <w:bCs w:val="0"/>
            <w:color w:val="0000FF"/>
            <w:sz w:val="24"/>
            <w:szCs w:val="24"/>
            <w:u w:val="single"/>
            <w:lang w:val="en"/>
          </w:rPr>
          <w:t>Integrated urban water management</w:t>
        </w:r>
      </w:hyperlink>
    </w:p>
    <w:p w14:paraId="79F60EE9" w14:textId="77777777" w:rsidR="000376F0" w:rsidRPr="000376F0" w:rsidRDefault="000376F0" w:rsidP="000376F0">
      <w:pPr>
        <w:numPr>
          <w:ilvl w:val="0"/>
          <w:numId w:val="5"/>
        </w:numPr>
        <w:spacing w:before="100" w:beforeAutospacing="1" w:after="100" w:afterAutospacing="1"/>
        <w:rPr>
          <w:rFonts w:ascii="Times New Roman" w:hAnsi="Times New Roman"/>
          <w:bCs w:val="0"/>
          <w:sz w:val="24"/>
          <w:szCs w:val="24"/>
          <w:lang w:val="en"/>
        </w:rPr>
      </w:pPr>
      <w:hyperlink r:id="rId53" w:tooltip="NYC DEP Police" w:history="1">
        <w:r w:rsidRPr="000376F0">
          <w:rPr>
            <w:rFonts w:ascii="Times New Roman" w:hAnsi="Times New Roman"/>
            <w:bCs w:val="0"/>
            <w:color w:val="0000FF"/>
            <w:sz w:val="24"/>
            <w:szCs w:val="24"/>
            <w:u w:val="single"/>
            <w:lang w:val="en"/>
          </w:rPr>
          <w:t>NYC DEP Police</w:t>
        </w:r>
      </w:hyperlink>
    </w:p>
    <w:p w14:paraId="6FA6F049" w14:textId="77777777" w:rsidR="000376F0" w:rsidRPr="000376F0" w:rsidRDefault="000376F0" w:rsidP="000376F0">
      <w:pPr>
        <w:numPr>
          <w:ilvl w:val="0"/>
          <w:numId w:val="5"/>
        </w:numPr>
        <w:spacing w:before="100" w:beforeAutospacing="1" w:after="100" w:afterAutospacing="1"/>
        <w:rPr>
          <w:rFonts w:ascii="Times New Roman" w:hAnsi="Times New Roman"/>
          <w:bCs w:val="0"/>
          <w:sz w:val="24"/>
          <w:szCs w:val="24"/>
          <w:lang w:val="en"/>
        </w:rPr>
      </w:pPr>
      <w:hyperlink r:id="rId54" w:tooltip="Water supply and sanitation in the United States" w:history="1">
        <w:r w:rsidRPr="000376F0">
          <w:rPr>
            <w:rFonts w:ascii="Times New Roman" w:hAnsi="Times New Roman"/>
            <w:bCs w:val="0"/>
            <w:color w:val="0000FF"/>
            <w:sz w:val="24"/>
            <w:szCs w:val="24"/>
            <w:u w:val="single"/>
            <w:lang w:val="en"/>
          </w:rPr>
          <w:t>Water supply and sanitation in the United States</w:t>
        </w:r>
      </w:hyperlink>
    </w:p>
    <w:p w14:paraId="135ED98B" w14:textId="77777777" w:rsidR="00852AD1" w:rsidRDefault="00852AD1" w:rsidP="00852AD1">
      <w:pPr>
        <w:spacing w:before="100" w:beforeAutospacing="1" w:after="100" w:afterAutospacing="1"/>
        <w:ind w:left="360"/>
        <w:rPr>
          <w:rFonts w:ascii="Times New Roman" w:hAnsi="Times New Roman"/>
          <w:bCs w:val="0"/>
          <w:sz w:val="24"/>
          <w:szCs w:val="24"/>
          <w:lang w:val="en"/>
        </w:rPr>
      </w:pPr>
    </w:p>
    <w:p w14:paraId="19A0C1B7" w14:textId="1C235ACB" w:rsidR="000376F0" w:rsidRPr="000376F0" w:rsidRDefault="000376F0" w:rsidP="00852AD1">
      <w:pPr>
        <w:spacing w:before="100" w:beforeAutospacing="1" w:after="100" w:afterAutospacing="1"/>
        <w:ind w:left="360"/>
        <w:rPr>
          <w:rFonts w:ascii="Times New Roman" w:hAnsi="Times New Roman"/>
          <w:bCs w:val="0"/>
          <w:sz w:val="24"/>
          <w:szCs w:val="24"/>
          <w:lang w:val="en"/>
        </w:rPr>
      </w:pPr>
      <w:r w:rsidRPr="000376F0">
        <w:rPr>
          <w:rFonts w:ascii="Times New Roman" w:hAnsi="Times New Roman"/>
          <w:bCs w:val="0"/>
          <w:sz w:val="24"/>
          <w:szCs w:val="24"/>
          <w:lang w:val="en"/>
        </w:rPr>
        <w:t>This page was last modified on 1 September 2010 at 04:13.</w:t>
      </w:r>
    </w:p>
    <w:p w14:paraId="47345755"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283A"/>
    <w:multiLevelType w:val="multilevel"/>
    <w:tmpl w:val="E9BC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F1D39"/>
    <w:multiLevelType w:val="multilevel"/>
    <w:tmpl w:val="8B1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56231"/>
    <w:multiLevelType w:val="multilevel"/>
    <w:tmpl w:val="58B6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A0C69"/>
    <w:multiLevelType w:val="multilevel"/>
    <w:tmpl w:val="A40E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D4EB0"/>
    <w:multiLevelType w:val="multilevel"/>
    <w:tmpl w:val="DBEA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45140"/>
    <w:multiLevelType w:val="multilevel"/>
    <w:tmpl w:val="A182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376C8"/>
    <w:multiLevelType w:val="multilevel"/>
    <w:tmpl w:val="4752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74A2D"/>
    <w:multiLevelType w:val="multilevel"/>
    <w:tmpl w:val="B74C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81D49"/>
    <w:multiLevelType w:val="multilevel"/>
    <w:tmpl w:val="4B8E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3C7CDB"/>
    <w:multiLevelType w:val="multilevel"/>
    <w:tmpl w:val="5054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D4379"/>
    <w:multiLevelType w:val="multilevel"/>
    <w:tmpl w:val="5632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010CCF"/>
    <w:multiLevelType w:val="multilevel"/>
    <w:tmpl w:val="4B7E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C2110"/>
    <w:multiLevelType w:val="multilevel"/>
    <w:tmpl w:val="4590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AC2D12"/>
    <w:multiLevelType w:val="multilevel"/>
    <w:tmpl w:val="A7D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897861"/>
    <w:multiLevelType w:val="multilevel"/>
    <w:tmpl w:val="FF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34C25"/>
    <w:multiLevelType w:val="multilevel"/>
    <w:tmpl w:val="D47A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B658CF"/>
    <w:multiLevelType w:val="multilevel"/>
    <w:tmpl w:val="7C98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16"/>
  </w:num>
  <w:num w:numId="5">
    <w:abstractNumId w:val="4"/>
  </w:num>
  <w:num w:numId="6">
    <w:abstractNumId w:val="10"/>
  </w:num>
  <w:num w:numId="7">
    <w:abstractNumId w:val="14"/>
  </w:num>
  <w:num w:numId="8">
    <w:abstractNumId w:val="11"/>
  </w:num>
  <w:num w:numId="9">
    <w:abstractNumId w:val="5"/>
  </w:num>
  <w:num w:numId="10">
    <w:abstractNumId w:val="13"/>
  </w:num>
  <w:num w:numId="11">
    <w:abstractNumId w:val="0"/>
  </w:num>
  <w:num w:numId="12">
    <w:abstractNumId w:val="9"/>
  </w:num>
  <w:num w:numId="13">
    <w:abstractNumId w:val="6"/>
  </w:num>
  <w:num w:numId="14">
    <w:abstractNumId w:val="12"/>
  </w:num>
  <w:num w:numId="15">
    <w:abstractNumId w:val="1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376F0"/>
    <w:rsid w:val="000941EA"/>
    <w:rsid w:val="00174C04"/>
    <w:rsid w:val="00684005"/>
    <w:rsid w:val="00852AD1"/>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542B1"/>
  <w15:chartTrackingRefBased/>
  <w15:docId w15:val="{BA7B4FEB-AC40-478E-AD28-27B01BBA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0376F0"/>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0376F0"/>
    <w:pPr>
      <w:spacing w:before="100" w:beforeAutospacing="1" w:after="100" w:afterAutospacing="1"/>
      <w:outlineLvl w:val="1"/>
    </w:pPr>
    <w:rPr>
      <w:rFonts w:ascii="Times New Roman" w:hAnsi="Times New Roman"/>
      <w:b/>
      <w:sz w:val="36"/>
      <w:szCs w:val="36"/>
    </w:rPr>
  </w:style>
  <w:style w:type="paragraph" w:styleId="Heading5">
    <w:name w:val="heading 5"/>
    <w:basedOn w:val="Normal"/>
    <w:qFormat/>
    <w:rsid w:val="000376F0"/>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376F0"/>
    <w:rPr>
      <w:color w:val="0000FF"/>
      <w:u w:val="single"/>
    </w:rPr>
  </w:style>
  <w:style w:type="character" w:styleId="FollowedHyperlink">
    <w:name w:val="FollowedHyperlink"/>
    <w:rsid w:val="000376F0"/>
    <w:rPr>
      <w:color w:val="0000FF"/>
      <w:u w:val="single"/>
    </w:rPr>
  </w:style>
  <w:style w:type="character" w:styleId="HTMLCite">
    <w:name w:val="HTML Cite"/>
    <w:rsid w:val="000376F0"/>
    <w:rPr>
      <w:i w:val="0"/>
      <w:iCs w:val="0"/>
    </w:rPr>
  </w:style>
  <w:style w:type="character" w:styleId="HTMLCode">
    <w:name w:val="HTML Code"/>
    <w:rsid w:val="000376F0"/>
    <w:rPr>
      <w:rFonts w:ascii="Courier New" w:eastAsia="Times New Roman" w:hAnsi="Courier New" w:cs="Courier New" w:hint="default"/>
      <w:sz w:val="20"/>
      <w:szCs w:val="20"/>
    </w:rPr>
  </w:style>
  <w:style w:type="paragraph" w:styleId="HTMLPreformatted">
    <w:name w:val="HTML Preformatted"/>
    <w:basedOn w:val="Normal"/>
    <w:rsid w:val="00037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0376F0"/>
    <w:rPr>
      <w:rFonts w:ascii="Courier New" w:eastAsia="Times New Roman" w:hAnsi="Courier New" w:cs="Courier New" w:hint="default"/>
      <w:sz w:val="20"/>
      <w:szCs w:val="20"/>
    </w:rPr>
  </w:style>
  <w:style w:type="paragraph" w:styleId="NormalWeb">
    <w:name w:val="Normal (Web)"/>
    <w:basedOn w:val="Normal"/>
    <w:rsid w:val="000376F0"/>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0376F0"/>
    <w:rPr>
      <w:rFonts w:ascii="Times New Roman" w:hAnsi="Times New Roman"/>
      <w:bCs w:val="0"/>
      <w:sz w:val="24"/>
      <w:szCs w:val="24"/>
    </w:rPr>
  </w:style>
  <w:style w:type="paragraph" w:customStyle="1" w:styleId="suggestions-special">
    <w:name w:val="suggestions-special"/>
    <w:basedOn w:val="Normal"/>
    <w:rsid w:val="000376F0"/>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0376F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0376F0"/>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0376F0"/>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0376F0"/>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0376F0"/>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0376F0"/>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0376F0"/>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0376F0"/>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0376F0"/>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0376F0"/>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0376F0"/>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0376F0"/>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0376F0"/>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0376F0"/>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0376F0"/>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0376F0"/>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0376F0"/>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0376F0"/>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0376F0"/>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0376F0"/>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0376F0"/>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0376F0"/>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0376F0"/>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0376F0"/>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0376F0"/>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0376F0"/>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0376F0"/>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0376F0"/>
    <w:rPr>
      <w:rFonts w:ascii="Times New Roman" w:hAnsi="Times New Roman"/>
      <w:bCs w:val="0"/>
      <w:sz w:val="24"/>
      <w:szCs w:val="24"/>
    </w:rPr>
  </w:style>
  <w:style w:type="paragraph" w:customStyle="1" w:styleId="ui-helper-clearfix">
    <w:name w:val="ui-helper-clearfix"/>
    <w:basedOn w:val="Normal"/>
    <w:rsid w:val="000376F0"/>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0376F0"/>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0376F0"/>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0376F0"/>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0376F0"/>
    <w:pPr>
      <w:spacing w:before="100" w:beforeAutospacing="1" w:after="100" w:afterAutospacing="1"/>
    </w:pPr>
    <w:rPr>
      <w:rFonts w:cs="Arial"/>
      <w:bCs w:val="0"/>
    </w:rPr>
  </w:style>
  <w:style w:type="paragraph" w:customStyle="1" w:styleId="ui-widget-content">
    <w:name w:val="ui-widget-content"/>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0376F0"/>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0376F0"/>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0376F0"/>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0376F0"/>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0376F0"/>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0376F0"/>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0376F0"/>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0376F0"/>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0376F0"/>
    <w:pPr>
      <w:shd w:val="clear" w:color="auto" w:fill="000000"/>
      <w:ind w:left="-120"/>
    </w:pPr>
    <w:rPr>
      <w:rFonts w:ascii="Times New Roman" w:hAnsi="Times New Roman"/>
      <w:bCs w:val="0"/>
      <w:sz w:val="24"/>
      <w:szCs w:val="24"/>
    </w:rPr>
  </w:style>
  <w:style w:type="paragraph" w:customStyle="1" w:styleId="ui-datepicker">
    <w:name w:val="ui-datepicker"/>
    <w:basedOn w:val="Normal"/>
    <w:rsid w:val="000376F0"/>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0376F0"/>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0376F0"/>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0376F0"/>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0376F0"/>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0376F0"/>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0376F0"/>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0376F0"/>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0376F0"/>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0376F0"/>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0376F0"/>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0376F0"/>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0376F0"/>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0376F0"/>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0376F0"/>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0376F0"/>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0376F0"/>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0376F0"/>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0376F0"/>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0376F0"/>
    <w:pPr>
      <w:spacing w:before="100" w:beforeAutospacing="1" w:after="100" w:afterAutospacing="1"/>
    </w:pPr>
    <w:rPr>
      <w:rFonts w:ascii="Times New Roman" w:hAnsi="Times New Roman"/>
      <w:bCs w:val="0"/>
    </w:rPr>
  </w:style>
  <w:style w:type="paragraph" w:customStyle="1" w:styleId="navbox-title">
    <w:name w:val="navbox-title"/>
    <w:basedOn w:val="Normal"/>
    <w:rsid w:val="000376F0"/>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0376F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0376F0"/>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0376F0"/>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0376F0"/>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0376F0"/>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0376F0"/>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0376F0"/>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0376F0"/>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0376F0"/>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0376F0"/>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0376F0"/>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0376F0"/>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0376F0"/>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0376F0"/>
    <w:pPr>
      <w:spacing w:before="100" w:beforeAutospacing="1" w:after="120"/>
    </w:pPr>
    <w:rPr>
      <w:rFonts w:ascii="Times New Roman" w:hAnsi="Times New Roman"/>
      <w:bCs w:val="0"/>
      <w:i/>
      <w:iCs/>
      <w:sz w:val="24"/>
      <w:szCs w:val="24"/>
    </w:rPr>
  </w:style>
  <w:style w:type="paragraph" w:customStyle="1" w:styleId="dablink">
    <w:name w:val="dablink"/>
    <w:basedOn w:val="Normal"/>
    <w:rsid w:val="000376F0"/>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0376F0"/>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0376F0"/>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0376F0"/>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0376F0"/>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0376F0"/>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0376F0"/>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0376F0"/>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0376F0"/>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0376F0"/>
    <w:pPr>
      <w:spacing w:before="100" w:beforeAutospacing="1" w:after="100" w:afterAutospacing="1"/>
    </w:pPr>
    <w:rPr>
      <w:rFonts w:cs="Arial"/>
      <w:bCs w:val="0"/>
      <w:i/>
      <w:iCs/>
    </w:rPr>
  </w:style>
  <w:style w:type="paragraph" w:customStyle="1" w:styleId="texhtml">
    <w:name w:val="texhtml"/>
    <w:basedOn w:val="Normal"/>
    <w:rsid w:val="000376F0"/>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0376F0"/>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0376F0"/>
    <w:pPr>
      <w:spacing w:before="100" w:beforeAutospacing="1" w:after="100" w:afterAutospacing="1"/>
    </w:pPr>
    <w:rPr>
      <w:rFonts w:ascii="Microsoft Sans Serif" w:hAnsi="Microsoft Sans Serif" w:cs="Microsoft Sans Serif"/>
      <w:bCs w:val="0"/>
      <w:sz w:val="24"/>
      <w:szCs w:val="24"/>
    </w:rPr>
  </w:style>
  <w:style w:type="paragraph" w:customStyle="1" w:styleId="polytonic">
    <w:name w:val="polytonic"/>
    <w:basedOn w:val="Normal"/>
    <w:rsid w:val="000376F0"/>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0376F0"/>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0376F0"/>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0376F0"/>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0376F0"/>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0376F0"/>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0376F0"/>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0376F0"/>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0376F0"/>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0376F0"/>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0376F0"/>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0376F0"/>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0376F0"/>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0376F0"/>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0376F0"/>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0376F0"/>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0376F0"/>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0376F0"/>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0376F0"/>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0376F0"/>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0376F0"/>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0376F0"/>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0376F0"/>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0376F0"/>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0376F0"/>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0376F0"/>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0376F0"/>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0376F0"/>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0376F0"/>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0376F0"/>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0376F0"/>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0376F0"/>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0376F0"/>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0376F0"/>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0376F0"/>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0376F0"/>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0376F0"/>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0376F0"/>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0376F0"/>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0376F0"/>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0376F0"/>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0376F0"/>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0376F0"/>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0376F0"/>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0376F0"/>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0376F0"/>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0376F0"/>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0376F0"/>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0376F0"/>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0376F0"/>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0376F0"/>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0376F0"/>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0376F0"/>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0376F0"/>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0376F0"/>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0376F0"/>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0376F0"/>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0376F0"/>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0376F0"/>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0376F0"/>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0376F0"/>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0376F0"/>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0376F0"/>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0376F0"/>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0376F0"/>
    <w:pPr>
      <w:spacing w:before="100" w:beforeAutospacing="1" w:after="100" w:afterAutospacing="1"/>
    </w:pPr>
    <w:rPr>
      <w:rFonts w:ascii="Times New Roman" w:hAnsi="Times New Roman"/>
      <w:bCs w:val="0"/>
      <w:sz w:val="24"/>
      <w:szCs w:val="24"/>
    </w:rPr>
  </w:style>
  <w:style w:type="character" w:customStyle="1" w:styleId="citation">
    <w:name w:val="citation"/>
    <w:rsid w:val="000376F0"/>
    <w:rPr>
      <w:i w:val="0"/>
      <w:iCs w:val="0"/>
    </w:rPr>
  </w:style>
  <w:style w:type="character" w:customStyle="1" w:styleId="texhtml1">
    <w:name w:val="texhtml1"/>
    <w:rsid w:val="000376F0"/>
    <w:rPr>
      <w:sz w:val="30"/>
      <w:szCs w:val="30"/>
    </w:rPr>
  </w:style>
  <w:style w:type="character" w:customStyle="1" w:styleId="tab">
    <w:name w:val="tab"/>
    <w:basedOn w:val="DefaultParagraphFont"/>
    <w:rsid w:val="000376F0"/>
  </w:style>
  <w:style w:type="paragraph" w:customStyle="1" w:styleId="special-label1">
    <w:name w:val="special-label1"/>
    <w:basedOn w:val="Normal"/>
    <w:rsid w:val="000376F0"/>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0376F0"/>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0376F0"/>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0376F0"/>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0376F0"/>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0376F0"/>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0376F0"/>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0376F0"/>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0376F0"/>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0376F0"/>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0376F0"/>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0376F0"/>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0376F0"/>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0376F0"/>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0376F0"/>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0376F0"/>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0376F0"/>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0376F0"/>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0376F0"/>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0376F0"/>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0376F0"/>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0376F0"/>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0376F0"/>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0376F0"/>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0376F0"/>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0376F0"/>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0376F0"/>
    <w:pPr>
      <w:spacing w:before="45" w:after="45"/>
      <w:ind w:left="45" w:right="45"/>
    </w:pPr>
    <w:rPr>
      <w:rFonts w:ascii="Times New Roman" w:hAnsi="Times New Roman"/>
      <w:bCs w:val="0"/>
      <w:sz w:val="24"/>
      <w:szCs w:val="24"/>
    </w:rPr>
  </w:style>
  <w:style w:type="paragraph" w:customStyle="1" w:styleId="section-main1">
    <w:name w:val="section-main1"/>
    <w:basedOn w:val="Normal"/>
    <w:rsid w:val="000376F0"/>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0376F0"/>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0376F0"/>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0376F0"/>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0376F0"/>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0376F0"/>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0376F0"/>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0376F0"/>
  </w:style>
  <w:style w:type="character" w:customStyle="1" w:styleId="FollowedHyperlink1">
    <w:name w:val="FollowedHyperlink1"/>
    <w:rsid w:val="000376F0"/>
    <w:rPr>
      <w:color w:val="0645AD"/>
      <w:u w:val="single"/>
    </w:rPr>
  </w:style>
  <w:style w:type="character" w:customStyle="1" w:styleId="FollowedHyperlink2">
    <w:name w:val="FollowedHyperlink2"/>
    <w:rsid w:val="000376F0"/>
    <w:rPr>
      <w:color w:val="0645AD"/>
      <w:u w:val="single"/>
    </w:rPr>
  </w:style>
  <w:style w:type="paragraph" w:customStyle="1" w:styleId="label1">
    <w:name w:val="label1"/>
    <w:basedOn w:val="Normal"/>
    <w:rsid w:val="000376F0"/>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0376F0"/>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0376F0"/>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0376F0"/>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0376F0"/>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0376F0"/>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0376F0"/>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0376F0"/>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0376F0"/>
    <w:pPr>
      <w:spacing w:before="100" w:beforeAutospacing="1" w:after="100" w:afterAutospacing="1"/>
    </w:pPr>
    <w:rPr>
      <w:rFonts w:cs="Arial"/>
      <w:bCs w:val="0"/>
    </w:rPr>
  </w:style>
  <w:style w:type="paragraph" w:customStyle="1" w:styleId="wikieditor-toolbar-table-preview1">
    <w:name w:val="wikieditor-toolbar-table-preview1"/>
    <w:basedOn w:val="Normal"/>
    <w:rsid w:val="000376F0"/>
    <w:pPr>
      <w:spacing w:before="100" w:beforeAutospacing="1" w:after="100" w:afterAutospacing="1"/>
    </w:pPr>
    <w:rPr>
      <w:rFonts w:cs="Arial"/>
      <w:bCs w:val="0"/>
    </w:rPr>
  </w:style>
  <w:style w:type="paragraph" w:customStyle="1" w:styleId="wikieditor-ui-loading1">
    <w:name w:val="wikieditor-ui-loading1"/>
    <w:basedOn w:val="Normal"/>
    <w:rsid w:val="000376F0"/>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0376F0"/>
    <w:rPr>
      <w:rFonts w:ascii="Times New Roman" w:hAnsi="Times New Roman"/>
      <w:bCs w:val="0"/>
      <w:sz w:val="24"/>
      <w:szCs w:val="24"/>
    </w:rPr>
  </w:style>
  <w:style w:type="paragraph" w:customStyle="1" w:styleId="ui-state-default1">
    <w:name w:val="ui-state-default1"/>
    <w:basedOn w:val="Normal"/>
    <w:rsid w:val="000376F0"/>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0376F0"/>
    <w:rPr>
      <w:strike w:val="0"/>
      <w:dstrike w:val="0"/>
      <w:color w:val="333333"/>
      <w:u w:val="none"/>
      <w:effect w:val="none"/>
    </w:rPr>
  </w:style>
  <w:style w:type="character" w:customStyle="1" w:styleId="FollowedHyperlink3">
    <w:name w:val="FollowedHyperlink3"/>
    <w:rsid w:val="000376F0"/>
    <w:rPr>
      <w:strike w:val="0"/>
      <w:dstrike w:val="0"/>
      <w:color w:val="333333"/>
      <w:u w:val="none"/>
      <w:effect w:val="none"/>
    </w:rPr>
  </w:style>
  <w:style w:type="paragraph" w:customStyle="1" w:styleId="ui-state-hover1">
    <w:name w:val="ui-state-hover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0376F0"/>
    <w:rPr>
      <w:strike w:val="0"/>
      <w:dstrike w:val="0"/>
      <w:color w:val="333333"/>
      <w:u w:val="none"/>
      <w:effect w:val="none"/>
    </w:rPr>
  </w:style>
  <w:style w:type="character" w:customStyle="1" w:styleId="FollowedHyperlink4">
    <w:name w:val="FollowedHyperlink4"/>
    <w:rsid w:val="000376F0"/>
    <w:rPr>
      <w:strike w:val="0"/>
      <w:dstrike w:val="0"/>
      <w:color w:val="333333"/>
      <w:u w:val="none"/>
      <w:effect w:val="none"/>
    </w:rPr>
  </w:style>
  <w:style w:type="paragraph" w:customStyle="1" w:styleId="ui-state-highlight1">
    <w:name w:val="ui-state-highlight1"/>
    <w:basedOn w:val="Normal"/>
    <w:rsid w:val="000376F0"/>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0376F0"/>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0376F0"/>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0376F0"/>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0376F0"/>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0376F0"/>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0376F0"/>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0376F0"/>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0376F0"/>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0376F0"/>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0376F0"/>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0376F0"/>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0376F0"/>
    <w:pPr>
      <w:spacing w:after="30"/>
    </w:pPr>
    <w:rPr>
      <w:rFonts w:ascii="Times New Roman" w:hAnsi="Times New Roman"/>
      <w:bCs w:val="0"/>
      <w:vanish/>
      <w:sz w:val="24"/>
      <w:szCs w:val="24"/>
    </w:rPr>
  </w:style>
  <w:style w:type="paragraph" w:customStyle="1" w:styleId="ui-accordion-content-active1">
    <w:name w:val="ui-accordion-content-active1"/>
    <w:basedOn w:val="Normal"/>
    <w:rsid w:val="000376F0"/>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0376F0"/>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0376F0"/>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0376F0"/>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0376F0"/>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0376F0"/>
    <w:pPr>
      <w:spacing w:before="168"/>
    </w:pPr>
    <w:rPr>
      <w:rFonts w:ascii="Times New Roman" w:hAnsi="Times New Roman"/>
      <w:bCs w:val="0"/>
      <w:sz w:val="24"/>
      <w:szCs w:val="24"/>
    </w:rPr>
  </w:style>
  <w:style w:type="paragraph" w:customStyle="1" w:styleId="ui-datepicker-group1">
    <w:name w:val="ui-datepicker-group1"/>
    <w:basedOn w:val="Normal"/>
    <w:rsid w:val="000376F0"/>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0376F0"/>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0376F0"/>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0376F0"/>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0376F0"/>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0376F0"/>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0376F0"/>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0376F0"/>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0376F0"/>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0376F0"/>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0376F0"/>
    <w:rPr>
      <w:rFonts w:ascii="Times New Roman" w:hAnsi="Times New Roman"/>
      <w:bCs w:val="0"/>
      <w:sz w:val="24"/>
      <w:szCs w:val="24"/>
    </w:rPr>
  </w:style>
  <w:style w:type="paragraph" w:customStyle="1" w:styleId="ui-dialog-titlebar-close2">
    <w:name w:val="ui-dialog-titlebar-close2"/>
    <w:basedOn w:val="Normal"/>
    <w:rsid w:val="000376F0"/>
    <w:rPr>
      <w:rFonts w:ascii="Times New Roman" w:hAnsi="Times New Roman"/>
      <w:bCs w:val="0"/>
      <w:sz w:val="24"/>
      <w:szCs w:val="24"/>
    </w:rPr>
  </w:style>
  <w:style w:type="paragraph" w:customStyle="1" w:styleId="ui-dialog-content2">
    <w:name w:val="ui-dialog-content2"/>
    <w:basedOn w:val="Normal"/>
    <w:rsid w:val="000376F0"/>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0376F0"/>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0376F0"/>
    <w:pPr>
      <w:ind w:left="-15" w:right="-15"/>
    </w:pPr>
    <w:rPr>
      <w:rFonts w:ascii="Times New Roman" w:hAnsi="Times New Roman"/>
      <w:bCs w:val="0"/>
      <w:sz w:val="24"/>
      <w:szCs w:val="24"/>
    </w:rPr>
  </w:style>
  <w:style w:type="paragraph" w:customStyle="1" w:styleId="ui-resizable-handle1">
    <w:name w:val="ui-resizable-handle1"/>
    <w:basedOn w:val="Normal"/>
    <w:rsid w:val="000376F0"/>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0376F0"/>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0376F0"/>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0376F0"/>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0376F0"/>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0376F0"/>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0376F0"/>
    <w:pPr>
      <w:spacing w:before="100" w:beforeAutospacing="1"/>
    </w:pPr>
    <w:rPr>
      <w:rFonts w:ascii="Times New Roman" w:hAnsi="Times New Roman"/>
      <w:bCs w:val="0"/>
      <w:sz w:val="24"/>
      <w:szCs w:val="24"/>
    </w:rPr>
  </w:style>
  <w:style w:type="paragraph" w:customStyle="1" w:styleId="ui-slider-range3">
    <w:name w:val="ui-slider-range3"/>
    <w:basedOn w:val="Normal"/>
    <w:rsid w:val="000376F0"/>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0376F0"/>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0376F0"/>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0376F0"/>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0376F0"/>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0376F0"/>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0376F0"/>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0376F0"/>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0376F0"/>
    <w:pPr>
      <w:ind w:left="-120" w:right="-120"/>
    </w:pPr>
    <w:rPr>
      <w:rFonts w:ascii="Times New Roman" w:hAnsi="Times New Roman"/>
      <w:bCs w:val="0"/>
      <w:sz w:val="24"/>
      <w:szCs w:val="24"/>
    </w:rPr>
  </w:style>
  <w:style w:type="paragraph" w:customStyle="1" w:styleId="imbox2">
    <w:name w:val="imbox2"/>
    <w:basedOn w:val="Normal"/>
    <w:rsid w:val="000376F0"/>
    <w:pPr>
      <w:spacing w:before="60" w:after="60"/>
      <w:ind w:left="60" w:right="60"/>
    </w:pPr>
    <w:rPr>
      <w:rFonts w:ascii="Times New Roman" w:hAnsi="Times New Roman"/>
      <w:bCs w:val="0"/>
      <w:sz w:val="24"/>
      <w:szCs w:val="24"/>
    </w:rPr>
  </w:style>
  <w:style w:type="paragraph" w:customStyle="1" w:styleId="tmbox1">
    <w:name w:val="tmbox1"/>
    <w:basedOn w:val="Normal"/>
    <w:rsid w:val="000376F0"/>
    <w:pPr>
      <w:spacing w:before="30" w:after="30"/>
    </w:pPr>
    <w:rPr>
      <w:rFonts w:ascii="Times New Roman" w:hAnsi="Times New Roman"/>
      <w:bCs w:val="0"/>
      <w:sz w:val="24"/>
      <w:szCs w:val="24"/>
    </w:rPr>
  </w:style>
  <w:style w:type="character" w:customStyle="1" w:styleId="Hyperlink3">
    <w:name w:val="Hyperlink3"/>
    <w:rsid w:val="000376F0"/>
    <w:rPr>
      <w:strike w:val="0"/>
      <w:dstrike w:val="0"/>
      <w:color w:val="0000FF"/>
      <w:u w:val="none"/>
      <w:effect w:val="none"/>
    </w:rPr>
  </w:style>
  <w:style w:type="character" w:customStyle="1" w:styleId="FollowedHyperlink5">
    <w:name w:val="FollowedHyperlink5"/>
    <w:rsid w:val="000376F0"/>
    <w:rPr>
      <w:strike w:val="0"/>
      <w:dstrike w:val="0"/>
      <w:color w:val="0000FF"/>
      <w:u w:val="none"/>
      <w:effect w:val="none"/>
    </w:rPr>
  </w:style>
  <w:style w:type="paragraph" w:customStyle="1" w:styleId="NormalWeb1">
    <w:name w:val="Normal (Web)1"/>
    <w:basedOn w:val="Normal"/>
    <w:rsid w:val="000376F0"/>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0376F0"/>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0376F0"/>
    <w:pPr>
      <w:spacing w:before="100" w:beforeAutospacing="1" w:after="100" w:afterAutospacing="1"/>
    </w:pPr>
    <w:rPr>
      <w:rFonts w:ascii="Times New Roman" w:hAnsi="Times New Roman"/>
      <w:bCs w:val="0"/>
      <w:vanish/>
      <w:sz w:val="24"/>
      <w:szCs w:val="24"/>
    </w:rPr>
  </w:style>
  <w:style w:type="character" w:customStyle="1" w:styleId="HTMLCite1">
    <w:name w:val="HTML Cite1"/>
    <w:rsid w:val="000376F0"/>
    <w:rPr>
      <w:i w:val="0"/>
      <w:iCs w:val="0"/>
      <w:sz w:val="20"/>
      <w:szCs w:val="20"/>
    </w:rPr>
  </w:style>
  <w:style w:type="paragraph" w:customStyle="1" w:styleId="selflink1">
    <w:name w:val="selflink1"/>
    <w:basedOn w:val="Normal"/>
    <w:rsid w:val="000376F0"/>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0376F0"/>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0376F0"/>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0376F0"/>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0376F0"/>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0376F0"/>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0376F0"/>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0376F0"/>
  </w:style>
  <w:style w:type="character" w:customStyle="1" w:styleId="tocnumber2">
    <w:name w:val="tocnumber2"/>
    <w:basedOn w:val="DefaultParagraphFont"/>
    <w:rsid w:val="000376F0"/>
  </w:style>
  <w:style w:type="character" w:customStyle="1" w:styleId="toctext">
    <w:name w:val="toctext"/>
    <w:basedOn w:val="DefaultParagraphFont"/>
    <w:rsid w:val="000376F0"/>
  </w:style>
  <w:style w:type="character" w:customStyle="1" w:styleId="editsection">
    <w:name w:val="editsection"/>
    <w:basedOn w:val="DefaultParagraphFont"/>
    <w:rsid w:val="000376F0"/>
  </w:style>
  <w:style w:type="character" w:customStyle="1" w:styleId="mw-headline">
    <w:name w:val="mw-headline"/>
    <w:basedOn w:val="DefaultParagraphFont"/>
    <w:rsid w:val="000376F0"/>
  </w:style>
  <w:style w:type="character" w:customStyle="1" w:styleId="citationweb">
    <w:name w:val="citation web"/>
    <w:rsid w:val="000376F0"/>
    <w:rPr>
      <w:sz w:val="22"/>
      <w:szCs w:val="22"/>
    </w:rPr>
  </w:style>
  <w:style w:type="character" w:customStyle="1" w:styleId="printonly">
    <w:name w:val="printonly"/>
    <w:rsid w:val="000376F0"/>
    <w:rPr>
      <w:sz w:val="22"/>
      <w:szCs w:val="22"/>
    </w:rPr>
  </w:style>
  <w:style w:type="character" w:customStyle="1" w:styleId="reference-accessdate">
    <w:name w:val="reference-accessdate"/>
    <w:rsid w:val="000376F0"/>
    <w:rPr>
      <w:sz w:val="22"/>
      <w:szCs w:val="22"/>
    </w:rPr>
  </w:style>
  <w:style w:type="character" w:customStyle="1" w:styleId="z3988">
    <w:name w:val="z3988"/>
    <w:rsid w:val="000376F0"/>
    <w:rPr>
      <w:sz w:val="22"/>
      <w:szCs w:val="22"/>
    </w:rPr>
  </w:style>
  <w:style w:type="character" w:customStyle="1" w:styleId="citationnews">
    <w:name w:val="citation news"/>
    <w:rsid w:val="000376F0"/>
    <w:rPr>
      <w:sz w:val="22"/>
      <w:szCs w:val="22"/>
    </w:rPr>
  </w:style>
  <w:style w:type="character" w:customStyle="1" w:styleId="citationbook">
    <w:name w:val="citation book"/>
    <w:rsid w:val="000376F0"/>
    <w:rPr>
      <w:sz w:val="22"/>
      <w:szCs w:val="22"/>
    </w:rPr>
  </w:style>
  <w:style w:type="character" w:customStyle="1" w:styleId="collapsebutton2">
    <w:name w:val="collapsebutton2"/>
    <w:rsid w:val="000376F0"/>
    <w:rPr>
      <w:b w:val="0"/>
      <w:bCs w:val="0"/>
      <w:shd w:val="clear" w:color="auto" w:fill="CCCCFF"/>
    </w:rPr>
  </w:style>
  <w:style w:type="character" w:styleId="Strong">
    <w:name w:val="Strong"/>
    <w:qFormat/>
    <w:rsid w:val="000376F0"/>
    <w:rPr>
      <w:b/>
      <w:bCs/>
    </w:rPr>
  </w:style>
  <w:style w:type="paragraph" w:styleId="z-TopofForm">
    <w:name w:val="HTML Top of Form"/>
    <w:basedOn w:val="Normal"/>
    <w:next w:val="Normal"/>
    <w:hidden/>
    <w:rsid w:val="000376F0"/>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0376F0"/>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742966">
      <w:bodyDiv w:val="1"/>
      <w:marLeft w:val="0"/>
      <w:marRight w:val="0"/>
      <w:marTop w:val="0"/>
      <w:marBottom w:val="0"/>
      <w:divBdr>
        <w:top w:val="none" w:sz="0" w:space="0" w:color="auto"/>
        <w:left w:val="none" w:sz="0" w:space="0" w:color="auto"/>
        <w:bottom w:val="none" w:sz="0" w:space="0" w:color="auto"/>
        <w:right w:val="none" w:sz="0" w:space="0" w:color="auto"/>
      </w:divBdr>
      <w:divsChild>
        <w:div w:id="3869259">
          <w:marLeft w:val="0"/>
          <w:marRight w:val="0"/>
          <w:marTop w:val="0"/>
          <w:marBottom w:val="0"/>
          <w:divBdr>
            <w:top w:val="none" w:sz="0" w:space="0" w:color="auto"/>
            <w:left w:val="none" w:sz="0" w:space="0" w:color="auto"/>
            <w:bottom w:val="none" w:sz="0" w:space="0" w:color="auto"/>
            <w:right w:val="none" w:sz="0" w:space="0" w:color="auto"/>
          </w:divBdr>
          <w:divsChild>
            <w:div w:id="655375227">
              <w:marLeft w:val="0"/>
              <w:marRight w:val="0"/>
              <w:marTop w:val="0"/>
              <w:marBottom w:val="0"/>
              <w:divBdr>
                <w:top w:val="none" w:sz="0" w:space="0" w:color="auto"/>
                <w:left w:val="none" w:sz="0" w:space="0" w:color="auto"/>
                <w:bottom w:val="none" w:sz="0" w:space="0" w:color="auto"/>
                <w:right w:val="none" w:sz="0" w:space="0" w:color="auto"/>
              </w:divBdr>
              <w:divsChild>
                <w:div w:id="1025180418">
                  <w:marLeft w:val="0"/>
                  <w:marRight w:val="0"/>
                  <w:marTop w:val="0"/>
                  <w:marBottom w:val="0"/>
                  <w:divBdr>
                    <w:top w:val="none" w:sz="0" w:space="0" w:color="auto"/>
                    <w:left w:val="none" w:sz="0" w:space="0" w:color="auto"/>
                    <w:bottom w:val="none" w:sz="0" w:space="0" w:color="auto"/>
                    <w:right w:val="none" w:sz="0" w:space="0" w:color="auto"/>
                  </w:divBdr>
                </w:div>
                <w:div w:id="1998917277">
                  <w:marLeft w:val="0"/>
                  <w:marRight w:val="0"/>
                  <w:marTop w:val="0"/>
                  <w:marBottom w:val="0"/>
                  <w:divBdr>
                    <w:top w:val="none" w:sz="0" w:space="0" w:color="auto"/>
                    <w:left w:val="none" w:sz="0" w:space="0" w:color="auto"/>
                    <w:bottom w:val="none" w:sz="0" w:space="0" w:color="auto"/>
                    <w:right w:val="none" w:sz="0" w:space="0" w:color="auto"/>
                  </w:divBdr>
                </w:div>
              </w:divsChild>
            </w:div>
            <w:div w:id="1098868296">
              <w:marLeft w:val="0"/>
              <w:marRight w:val="0"/>
              <w:marTop w:val="0"/>
              <w:marBottom w:val="0"/>
              <w:divBdr>
                <w:top w:val="none" w:sz="0" w:space="0" w:color="auto"/>
                <w:left w:val="none" w:sz="0" w:space="0" w:color="auto"/>
                <w:bottom w:val="none" w:sz="0" w:space="0" w:color="auto"/>
                <w:right w:val="none" w:sz="0" w:space="0" w:color="auto"/>
              </w:divBdr>
              <w:divsChild>
                <w:div w:id="349839554">
                  <w:marLeft w:val="0"/>
                  <w:marRight w:val="0"/>
                  <w:marTop w:val="0"/>
                  <w:marBottom w:val="0"/>
                  <w:divBdr>
                    <w:top w:val="none" w:sz="0" w:space="0" w:color="auto"/>
                    <w:left w:val="none" w:sz="0" w:space="0" w:color="auto"/>
                    <w:bottom w:val="none" w:sz="0" w:space="0" w:color="auto"/>
                    <w:right w:val="none" w:sz="0" w:space="0" w:color="auto"/>
                  </w:divBdr>
                  <w:divsChild>
                    <w:div w:id="689986927">
                      <w:marLeft w:val="0"/>
                      <w:marRight w:val="0"/>
                      <w:marTop w:val="0"/>
                      <w:marBottom w:val="0"/>
                      <w:divBdr>
                        <w:top w:val="none" w:sz="0" w:space="0" w:color="auto"/>
                        <w:left w:val="none" w:sz="0" w:space="0" w:color="auto"/>
                        <w:bottom w:val="none" w:sz="0" w:space="0" w:color="auto"/>
                        <w:right w:val="none" w:sz="0" w:space="0" w:color="auto"/>
                      </w:divBdr>
                    </w:div>
                  </w:divsChild>
                </w:div>
                <w:div w:id="862717640">
                  <w:marLeft w:val="0"/>
                  <w:marRight w:val="0"/>
                  <w:marTop w:val="0"/>
                  <w:marBottom w:val="0"/>
                  <w:divBdr>
                    <w:top w:val="none" w:sz="0" w:space="0" w:color="auto"/>
                    <w:left w:val="none" w:sz="0" w:space="0" w:color="auto"/>
                    <w:bottom w:val="none" w:sz="0" w:space="0" w:color="auto"/>
                    <w:right w:val="none" w:sz="0" w:space="0" w:color="auto"/>
                  </w:divBdr>
                </w:div>
                <w:div w:id="1463427864">
                  <w:marLeft w:val="0"/>
                  <w:marRight w:val="0"/>
                  <w:marTop w:val="0"/>
                  <w:marBottom w:val="0"/>
                  <w:divBdr>
                    <w:top w:val="none" w:sz="0" w:space="0" w:color="auto"/>
                    <w:left w:val="none" w:sz="0" w:space="0" w:color="auto"/>
                    <w:bottom w:val="none" w:sz="0" w:space="0" w:color="auto"/>
                    <w:right w:val="none" w:sz="0" w:space="0" w:color="auto"/>
                  </w:divBdr>
                </w:div>
              </w:divsChild>
            </w:div>
            <w:div w:id="2120639403">
              <w:marLeft w:val="0"/>
              <w:marRight w:val="0"/>
              <w:marTop w:val="0"/>
              <w:marBottom w:val="0"/>
              <w:divBdr>
                <w:top w:val="none" w:sz="0" w:space="0" w:color="auto"/>
                <w:left w:val="none" w:sz="0" w:space="0" w:color="auto"/>
                <w:bottom w:val="none" w:sz="0" w:space="0" w:color="auto"/>
                <w:right w:val="none" w:sz="0" w:space="0" w:color="auto"/>
              </w:divBdr>
            </w:div>
          </w:divsChild>
        </w:div>
        <w:div w:id="264389005">
          <w:marLeft w:val="0"/>
          <w:marRight w:val="0"/>
          <w:marTop w:val="0"/>
          <w:marBottom w:val="0"/>
          <w:divBdr>
            <w:top w:val="none" w:sz="0" w:space="0" w:color="auto"/>
            <w:left w:val="none" w:sz="0" w:space="0" w:color="auto"/>
            <w:bottom w:val="none" w:sz="0" w:space="0" w:color="auto"/>
            <w:right w:val="none" w:sz="0" w:space="0" w:color="auto"/>
          </w:divBdr>
          <w:divsChild>
            <w:div w:id="1985617529">
              <w:marLeft w:val="0"/>
              <w:marRight w:val="0"/>
              <w:marTop w:val="0"/>
              <w:marBottom w:val="0"/>
              <w:divBdr>
                <w:top w:val="none" w:sz="0" w:space="0" w:color="auto"/>
                <w:left w:val="none" w:sz="0" w:space="0" w:color="auto"/>
                <w:bottom w:val="none" w:sz="0" w:space="0" w:color="auto"/>
                <w:right w:val="none" w:sz="0" w:space="0" w:color="auto"/>
              </w:divBdr>
              <w:divsChild>
                <w:div w:id="19791918">
                  <w:marLeft w:val="0"/>
                  <w:marRight w:val="0"/>
                  <w:marTop w:val="0"/>
                  <w:marBottom w:val="0"/>
                  <w:divBdr>
                    <w:top w:val="none" w:sz="0" w:space="0" w:color="auto"/>
                    <w:left w:val="none" w:sz="0" w:space="0" w:color="auto"/>
                    <w:bottom w:val="none" w:sz="0" w:space="0" w:color="auto"/>
                    <w:right w:val="none" w:sz="0" w:space="0" w:color="auto"/>
                  </w:divBdr>
                  <w:divsChild>
                    <w:div w:id="1981961939">
                      <w:marLeft w:val="0"/>
                      <w:marRight w:val="0"/>
                      <w:marTop w:val="0"/>
                      <w:marBottom w:val="0"/>
                      <w:divBdr>
                        <w:top w:val="none" w:sz="0" w:space="0" w:color="auto"/>
                        <w:left w:val="none" w:sz="0" w:space="0" w:color="auto"/>
                        <w:bottom w:val="none" w:sz="0" w:space="0" w:color="auto"/>
                        <w:right w:val="none" w:sz="0" w:space="0" w:color="auto"/>
                      </w:divBdr>
                    </w:div>
                    <w:div w:id="2142645317">
                      <w:marLeft w:val="0"/>
                      <w:marRight w:val="0"/>
                      <w:marTop w:val="0"/>
                      <w:marBottom w:val="0"/>
                      <w:divBdr>
                        <w:top w:val="none" w:sz="0" w:space="0" w:color="auto"/>
                        <w:left w:val="none" w:sz="0" w:space="0" w:color="auto"/>
                        <w:bottom w:val="none" w:sz="0" w:space="0" w:color="auto"/>
                        <w:right w:val="none" w:sz="0" w:space="0" w:color="auto"/>
                      </w:divBdr>
                    </w:div>
                  </w:divsChild>
                </w:div>
                <w:div w:id="50813076">
                  <w:marLeft w:val="0"/>
                  <w:marRight w:val="0"/>
                  <w:marTop w:val="0"/>
                  <w:marBottom w:val="0"/>
                  <w:divBdr>
                    <w:top w:val="none" w:sz="0" w:space="0" w:color="auto"/>
                    <w:left w:val="none" w:sz="0" w:space="0" w:color="auto"/>
                    <w:bottom w:val="none" w:sz="0" w:space="0" w:color="auto"/>
                    <w:right w:val="none" w:sz="0" w:space="0" w:color="auto"/>
                  </w:divBdr>
                  <w:divsChild>
                    <w:div w:id="597982644">
                      <w:marLeft w:val="0"/>
                      <w:marRight w:val="0"/>
                      <w:marTop w:val="0"/>
                      <w:marBottom w:val="0"/>
                      <w:divBdr>
                        <w:top w:val="none" w:sz="0" w:space="0" w:color="auto"/>
                        <w:left w:val="none" w:sz="0" w:space="0" w:color="auto"/>
                        <w:bottom w:val="none" w:sz="0" w:space="0" w:color="auto"/>
                        <w:right w:val="none" w:sz="0" w:space="0" w:color="auto"/>
                      </w:divBdr>
                    </w:div>
                  </w:divsChild>
                </w:div>
                <w:div w:id="236020724">
                  <w:marLeft w:val="0"/>
                  <w:marRight w:val="0"/>
                  <w:marTop w:val="0"/>
                  <w:marBottom w:val="0"/>
                  <w:divBdr>
                    <w:top w:val="none" w:sz="0" w:space="0" w:color="auto"/>
                    <w:left w:val="none" w:sz="0" w:space="0" w:color="auto"/>
                    <w:bottom w:val="none" w:sz="0" w:space="0" w:color="auto"/>
                    <w:right w:val="none" w:sz="0" w:space="0" w:color="auto"/>
                  </w:divBdr>
                </w:div>
                <w:div w:id="296302515">
                  <w:marLeft w:val="0"/>
                  <w:marRight w:val="0"/>
                  <w:marTop w:val="0"/>
                  <w:marBottom w:val="0"/>
                  <w:divBdr>
                    <w:top w:val="none" w:sz="0" w:space="0" w:color="auto"/>
                    <w:left w:val="none" w:sz="0" w:space="0" w:color="auto"/>
                    <w:bottom w:val="none" w:sz="0" w:space="0" w:color="auto"/>
                    <w:right w:val="none" w:sz="0" w:space="0" w:color="auto"/>
                  </w:divBdr>
                </w:div>
                <w:div w:id="303970994">
                  <w:marLeft w:val="360"/>
                  <w:marRight w:val="0"/>
                  <w:marTop w:val="0"/>
                  <w:marBottom w:val="0"/>
                  <w:divBdr>
                    <w:top w:val="none" w:sz="0" w:space="0" w:color="auto"/>
                    <w:left w:val="none" w:sz="0" w:space="0" w:color="auto"/>
                    <w:bottom w:val="none" w:sz="0" w:space="0" w:color="auto"/>
                    <w:right w:val="none" w:sz="0" w:space="0" w:color="auto"/>
                  </w:divBdr>
                </w:div>
                <w:div w:id="431511284">
                  <w:marLeft w:val="0"/>
                  <w:marRight w:val="0"/>
                  <w:marTop w:val="0"/>
                  <w:marBottom w:val="0"/>
                  <w:divBdr>
                    <w:top w:val="none" w:sz="0" w:space="0" w:color="auto"/>
                    <w:left w:val="none" w:sz="0" w:space="0" w:color="auto"/>
                    <w:bottom w:val="none" w:sz="0" w:space="0" w:color="auto"/>
                    <w:right w:val="none" w:sz="0" w:space="0" w:color="auto"/>
                  </w:divBdr>
                </w:div>
                <w:div w:id="505560162">
                  <w:marLeft w:val="0"/>
                  <w:marRight w:val="0"/>
                  <w:marTop w:val="0"/>
                  <w:marBottom w:val="0"/>
                  <w:divBdr>
                    <w:top w:val="none" w:sz="0" w:space="0" w:color="auto"/>
                    <w:left w:val="none" w:sz="0" w:space="0" w:color="auto"/>
                    <w:bottom w:val="none" w:sz="0" w:space="0" w:color="auto"/>
                    <w:right w:val="none" w:sz="0" w:space="0" w:color="auto"/>
                  </w:divBdr>
                  <w:divsChild>
                    <w:div w:id="787314710">
                      <w:marLeft w:val="0"/>
                      <w:marRight w:val="0"/>
                      <w:marTop w:val="0"/>
                      <w:marBottom w:val="0"/>
                      <w:divBdr>
                        <w:top w:val="none" w:sz="0" w:space="0" w:color="auto"/>
                        <w:left w:val="none" w:sz="0" w:space="0" w:color="auto"/>
                        <w:bottom w:val="none" w:sz="0" w:space="0" w:color="auto"/>
                        <w:right w:val="none" w:sz="0" w:space="0" w:color="auto"/>
                      </w:divBdr>
                    </w:div>
                  </w:divsChild>
                </w:div>
                <w:div w:id="693926389">
                  <w:marLeft w:val="0"/>
                  <w:marRight w:val="0"/>
                  <w:marTop w:val="0"/>
                  <w:marBottom w:val="0"/>
                  <w:divBdr>
                    <w:top w:val="none" w:sz="0" w:space="0" w:color="auto"/>
                    <w:left w:val="none" w:sz="0" w:space="0" w:color="auto"/>
                    <w:bottom w:val="none" w:sz="0" w:space="0" w:color="auto"/>
                    <w:right w:val="none" w:sz="0" w:space="0" w:color="auto"/>
                  </w:divBdr>
                </w:div>
                <w:div w:id="714892345">
                  <w:marLeft w:val="0"/>
                  <w:marRight w:val="0"/>
                  <w:marTop w:val="0"/>
                  <w:marBottom w:val="0"/>
                  <w:divBdr>
                    <w:top w:val="none" w:sz="0" w:space="0" w:color="auto"/>
                    <w:left w:val="none" w:sz="0" w:space="0" w:color="auto"/>
                    <w:bottom w:val="none" w:sz="0" w:space="0" w:color="auto"/>
                    <w:right w:val="none" w:sz="0" w:space="0" w:color="auto"/>
                  </w:divBdr>
                  <w:divsChild>
                    <w:div w:id="1100763776">
                      <w:marLeft w:val="0"/>
                      <w:marRight w:val="0"/>
                      <w:marTop w:val="0"/>
                      <w:marBottom w:val="0"/>
                      <w:divBdr>
                        <w:top w:val="none" w:sz="0" w:space="0" w:color="auto"/>
                        <w:left w:val="none" w:sz="0" w:space="0" w:color="auto"/>
                        <w:bottom w:val="none" w:sz="0" w:space="0" w:color="auto"/>
                        <w:right w:val="none" w:sz="0" w:space="0" w:color="auto"/>
                      </w:divBdr>
                    </w:div>
                  </w:divsChild>
                </w:div>
                <w:div w:id="749233379">
                  <w:marLeft w:val="0"/>
                  <w:marRight w:val="0"/>
                  <w:marTop w:val="0"/>
                  <w:marBottom w:val="0"/>
                  <w:divBdr>
                    <w:top w:val="none" w:sz="0" w:space="0" w:color="auto"/>
                    <w:left w:val="none" w:sz="0" w:space="0" w:color="auto"/>
                    <w:bottom w:val="none" w:sz="0" w:space="0" w:color="auto"/>
                    <w:right w:val="none" w:sz="0" w:space="0" w:color="auto"/>
                  </w:divBdr>
                </w:div>
                <w:div w:id="842859004">
                  <w:marLeft w:val="0"/>
                  <w:marRight w:val="0"/>
                  <w:marTop w:val="0"/>
                  <w:marBottom w:val="0"/>
                  <w:divBdr>
                    <w:top w:val="none" w:sz="0" w:space="0" w:color="auto"/>
                    <w:left w:val="none" w:sz="0" w:space="0" w:color="auto"/>
                    <w:bottom w:val="none" w:sz="0" w:space="0" w:color="auto"/>
                    <w:right w:val="none" w:sz="0" w:space="0" w:color="auto"/>
                  </w:divBdr>
                </w:div>
                <w:div w:id="943221420">
                  <w:marLeft w:val="0"/>
                  <w:marRight w:val="0"/>
                  <w:marTop w:val="0"/>
                  <w:marBottom w:val="0"/>
                  <w:divBdr>
                    <w:top w:val="none" w:sz="0" w:space="0" w:color="auto"/>
                    <w:left w:val="none" w:sz="0" w:space="0" w:color="auto"/>
                    <w:bottom w:val="none" w:sz="0" w:space="0" w:color="auto"/>
                    <w:right w:val="none" w:sz="0" w:space="0" w:color="auto"/>
                  </w:divBdr>
                </w:div>
                <w:div w:id="1157381232">
                  <w:marLeft w:val="0"/>
                  <w:marRight w:val="0"/>
                  <w:marTop w:val="0"/>
                  <w:marBottom w:val="0"/>
                  <w:divBdr>
                    <w:top w:val="none" w:sz="0" w:space="0" w:color="auto"/>
                    <w:left w:val="none" w:sz="0" w:space="0" w:color="auto"/>
                    <w:bottom w:val="none" w:sz="0" w:space="0" w:color="auto"/>
                    <w:right w:val="none" w:sz="0" w:space="0" w:color="auto"/>
                  </w:divBdr>
                </w:div>
                <w:div w:id="1260985878">
                  <w:marLeft w:val="0"/>
                  <w:marRight w:val="0"/>
                  <w:marTop w:val="0"/>
                  <w:marBottom w:val="0"/>
                  <w:divBdr>
                    <w:top w:val="none" w:sz="0" w:space="0" w:color="auto"/>
                    <w:left w:val="none" w:sz="0" w:space="0" w:color="auto"/>
                    <w:bottom w:val="none" w:sz="0" w:space="0" w:color="auto"/>
                    <w:right w:val="none" w:sz="0" w:space="0" w:color="auto"/>
                  </w:divBdr>
                </w:div>
                <w:div w:id="1359040665">
                  <w:marLeft w:val="0"/>
                  <w:marRight w:val="0"/>
                  <w:marTop w:val="0"/>
                  <w:marBottom w:val="0"/>
                  <w:divBdr>
                    <w:top w:val="none" w:sz="0" w:space="0" w:color="auto"/>
                    <w:left w:val="none" w:sz="0" w:space="0" w:color="auto"/>
                    <w:bottom w:val="none" w:sz="0" w:space="0" w:color="auto"/>
                    <w:right w:val="none" w:sz="0" w:space="0" w:color="auto"/>
                  </w:divBdr>
                </w:div>
                <w:div w:id="1403261483">
                  <w:marLeft w:val="0"/>
                  <w:marRight w:val="0"/>
                  <w:marTop w:val="0"/>
                  <w:marBottom w:val="0"/>
                  <w:divBdr>
                    <w:top w:val="none" w:sz="0" w:space="0" w:color="auto"/>
                    <w:left w:val="none" w:sz="0" w:space="0" w:color="auto"/>
                    <w:bottom w:val="none" w:sz="0" w:space="0" w:color="auto"/>
                    <w:right w:val="none" w:sz="0" w:space="0" w:color="auto"/>
                  </w:divBdr>
                </w:div>
                <w:div w:id="1476482815">
                  <w:marLeft w:val="0"/>
                  <w:marRight w:val="0"/>
                  <w:marTop w:val="0"/>
                  <w:marBottom w:val="0"/>
                  <w:divBdr>
                    <w:top w:val="none" w:sz="0" w:space="0" w:color="auto"/>
                    <w:left w:val="none" w:sz="0" w:space="0" w:color="auto"/>
                    <w:bottom w:val="none" w:sz="0" w:space="0" w:color="auto"/>
                    <w:right w:val="none" w:sz="0" w:space="0" w:color="auto"/>
                  </w:divBdr>
                  <w:divsChild>
                    <w:div w:id="1994410208">
                      <w:marLeft w:val="0"/>
                      <w:marRight w:val="0"/>
                      <w:marTop w:val="0"/>
                      <w:marBottom w:val="0"/>
                      <w:divBdr>
                        <w:top w:val="none" w:sz="0" w:space="0" w:color="auto"/>
                        <w:left w:val="none" w:sz="0" w:space="0" w:color="auto"/>
                        <w:bottom w:val="none" w:sz="0" w:space="0" w:color="auto"/>
                        <w:right w:val="none" w:sz="0" w:space="0" w:color="auto"/>
                      </w:divBdr>
                    </w:div>
                  </w:divsChild>
                </w:div>
                <w:div w:id="1614282838">
                  <w:marLeft w:val="0"/>
                  <w:marRight w:val="0"/>
                  <w:marTop w:val="0"/>
                  <w:marBottom w:val="0"/>
                  <w:divBdr>
                    <w:top w:val="none" w:sz="0" w:space="0" w:color="auto"/>
                    <w:left w:val="none" w:sz="0" w:space="0" w:color="auto"/>
                    <w:bottom w:val="none" w:sz="0" w:space="0" w:color="auto"/>
                    <w:right w:val="none" w:sz="0" w:space="0" w:color="auto"/>
                  </w:divBdr>
                  <w:divsChild>
                    <w:div w:id="681129897">
                      <w:marLeft w:val="0"/>
                      <w:marRight w:val="0"/>
                      <w:marTop w:val="0"/>
                      <w:marBottom w:val="0"/>
                      <w:divBdr>
                        <w:top w:val="none" w:sz="0" w:space="0" w:color="auto"/>
                        <w:left w:val="none" w:sz="0" w:space="0" w:color="auto"/>
                        <w:bottom w:val="none" w:sz="0" w:space="0" w:color="auto"/>
                        <w:right w:val="none" w:sz="0" w:space="0" w:color="auto"/>
                      </w:divBdr>
                    </w:div>
                  </w:divsChild>
                </w:div>
                <w:div w:id="1802922766">
                  <w:marLeft w:val="0"/>
                  <w:marRight w:val="0"/>
                  <w:marTop w:val="0"/>
                  <w:marBottom w:val="0"/>
                  <w:divBdr>
                    <w:top w:val="none" w:sz="0" w:space="0" w:color="auto"/>
                    <w:left w:val="none" w:sz="0" w:space="0" w:color="auto"/>
                    <w:bottom w:val="none" w:sz="0" w:space="0" w:color="auto"/>
                    <w:right w:val="none" w:sz="0" w:space="0" w:color="auto"/>
                  </w:divBdr>
                  <w:divsChild>
                    <w:div w:id="741101736">
                      <w:marLeft w:val="0"/>
                      <w:marRight w:val="0"/>
                      <w:marTop w:val="0"/>
                      <w:marBottom w:val="0"/>
                      <w:divBdr>
                        <w:top w:val="none" w:sz="0" w:space="0" w:color="auto"/>
                        <w:left w:val="none" w:sz="0" w:space="0" w:color="auto"/>
                        <w:bottom w:val="none" w:sz="0" w:space="0" w:color="auto"/>
                        <w:right w:val="none" w:sz="0" w:space="0" w:color="auto"/>
                      </w:divBdr>
                    </w:div>
                  </w:divsChild>
                </w:div>
                <w:div w:id="1874462915">
                  <w:marLeft w:val="0"/>
                  <w:marRight w:val="0"/>
                  <w:marTop w:val="0"/>
                  <w:marBottom w:val="0"/>
                  <w:divBdr>
                    <w:top w:val="none" w:sz="0" w:space="0" w:color="auto"/>
                    <w:left w:val="none" w:sz="0" w:space="0" w:color="auto"/>
                    <w:bottom w:val="none" w:sz="0" w:space="0" w:color="auto"/>
                    <w:right w:val="none" w:sz="0" w:space="0" w:color="auto"/>
                  </w:divBdr>
                  <w:divsChild>
                    <w:div w:id="1717195705">
                      <w:marLeft w:val="0"/>
                      <w:marRight w:val="0"/>
                      <w:marTop w:val="0"/>
                      <w:marBottom w:val="0"/>
                      <w:divBdr>
                        <w:top w:val="none" w:sz="0" w:space="0" w:color="auto"/>
                        <w:left w:val="none" w:sz="0" w:space="0" w:color="auto"/>
                        <w:bottom w:val="none" w:sz="0" w:space="0" w:color="auto"/>
                        <w:right w:val="none" w:sz="0" w:space="0" w:color="auto"/>
                      </w:divBdr>
                    </w:div>
                  </w:divsChild>
                </w:div>
                <w:div w:id="1899315612">
                  <w:marLeft w:val="0"/>
                  <w:marRight w:val="0"/>
                  <w:marTop w:val="0"/>
                  <w:marBottom w:val="0"/>
                  <w:divBdr>
                    <w:top w:val="none" w:sz="0" w:space="0" w:color="auto"/>
                    <w:left w:val="none" w:sz="0" w:space="0" w:color="auto"/>
                    <w:bottom w:val="none" w:sz="0" w:space="0" w:color="auto"/>
                    <w:right w:val="none" w:sz="0" w:space="0" w:color="auto"/>
                  </w:divBdr>
                </w:div>
                <w:div w:id="20944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1819">
          <w:marLeft w:val="0"/>
          <w:marRight w:val="0"/>
          <w:marTop w:val="0"/>
          <w:marBottom w:val="0"/>
          <w:divBdr>
            <w:top w:val="none" w:sz="0" w:space="0" w:color="auto"/>
            <w:left w:val="none" w:sz="0" w:space="0" w:color="auto"/>
            <w:bottom w:val="none" w:sz="0" w:space="0" w:color="auto"/>
            <w:right w:val="none" w:sz="0" w:space="0" w:color="auto"/>
          </w:divBdr>
        </w:div>
        <w:div w:id="1802109413">
          <w:marLeft w:val="0"/>
          <w:marRight w:val="0"/>
          <w:marTop w:val="0"/>
          <w:marBottom w:val="0"/>
          <w:divBdr>
            <w:top w:val="none" w:sz="0" w:space="0" w:color="auto"/>
            <w:left w:val="none" w:sz="0" w:space="0" w:color="auto"/>
            <w:bottom w:val="none" w:sz="0" w:space="0" w:color="auto"/>
            <w:right w:val="none" w:sz="0" w:space="0" w:color="auto"/>
          </w:divBdr>
          <w:divsChild>
            <w:div w:id="147091894">
              <w:marLeft w:val="0"/>
              <w:marRight w:val="0"/>
              <w:marTop w:val="0"/>
              <w:marBottom w:val="0"/>
              <w:divBdr>
                <w:top w:val="none" w:sz="0" w:space="0" w:color="auto"/>
                <w:left w:val="none" w:sz="0" w:space="0" w:color="auto"/>
                <w:bottom w:val="none" w:sz="0" w:space="0" w:color="auto"/>
                <w:right w:val="none" w:sz="0" w:space="0" w:color="auto"/>
              </w:divBdr>
              <w:divsChild>
                <w:div w:id="458113609">
                  <w:marLeft w:val="0"/>
                  <w:marRight w:val="0"/>
                  <w:marTop w:val="0"/>
                  <w:marBottom w:val="0"/>
                  <w:divBdr>
                    <w:top w:val="none" w:sz="0" w:space="0" w:color="auto"/>
                    <w:left w:val="none" w:sz="0" w:space="0" w:color="auto"/>
                    <w:bottom w:val="none" w:sz="0" w:space="0" w:color="auto"/>
                    <w:right w:val="none" w:sz="0" w:space="0" w:color="auto"/>
                  </w:divBdr>
                </w:div>
              </w:divsChild>
            </w:div>
            <w:div w:id="228926472">
              <w:marLeft w:val="0"/>
              <w:marRight w:val="0"/>
              <w:marTop w:val="0"/>
              <w:marBottom w:val="0"/>
              <w:divBdr>
                <w:top w:val="none" w:sz="0" w:space="0" w:color="auto"/>
                <w:left w:val="none" w:sz="0" w:space="0" w:color="auto"/>
                <w:bottom w:val="none" w:sz="0" w:space="0" w:color="auto"/>
                <w:right w:val="none" w:sz="0" w:space="0" w:color="auto"/>
              </w:divBdr>
              <w:divsChild>
                <w:div w:id="1557742243">
                  <w:marLeft w:val="0"/>
                  <w:marRight w:val="0"/>
                  <w:marTop w:val="0"/>
                  <w:marBottom w:val="0"/>
                  <w:divBdr>
                    <w:top w:val="none" w:sz="0" w:space="0" w:color="auto"/>
                    <w:left w:val="none" w:sz="0" w:space="0" w:color="auto"/>
                    <w:bottom w:val="none" w:sz="0" w:space="0" w:color="auto"/>
                    <w:right w:val="none" w:sz="0" w:space="0" w:color="auto"/>
                  </w:divBdr>
                </w:div>
              </w:divsChild>
            </w:div>
            <w:div w:id="645667445">
              <w:marLeft w:val="0"/>
              <w:marRight w:val="0"/>
              <w:marTop w:val="0"/>
              <w:marBottom w:val="0"/>
              <w:divBdr>
                <w:top w:val="none" w:sz="0" w:space="0" w:color="auto"/>
                <w:left w:val="none" w:sz="0" w:space="0" w:color="auto"/>
                <w:bottom w:val="none" w:sz="0" w:space="0" w:color="auto"/>
                <w:right w:val="none" w:sz="0" w:space="0" w:color="auto"/>
              </w:divBdr>
              <w:divsChild>
                <w:div w:id="1784569093">
                  <w:marLeft w:val="0"/>
                  <w:marRight w:val="0"/>
                  <w:marTop w:val="0"/>
                  <w:marBottom w:val="0"/>
                  <w:divBdr>
                    <w:top w:val="none" w:sz="0" w:space="0" w:color="auto"/>
                    <w:left w:val="none" w:sz="0" w:space="0" w:color="auto"/>
                    <w:bottom w:val="none" w:sz="0" w:space="0" w:color="auto"/>
                    <w:right w:val="none" w:sz="0" w:space="0" w:color="auto"/>
                  </w:divBdr>
                </w:div>
              </w:divsChild>
            </w:div>
            <w:div w:id="1425615176">
              <w:marLeft w:val="0"/>
              <w:marRight w:val="0"/>
              <w:marTop w:val="0"/>
              <w:marBottom w:val="0"/>
              <w:divBdr>
                <w:top w:val="none" w:sz="0" w:space="0" w:color="auto"/>
                <w:left w:val="none" w:sz="0" w:space="0" w:color="auto"/>
                <w:bottom w:val="none" w:sz="0" w:space="0" w:color="auto"/>
                <w:right w:val="none" w:sz="0" w:space="0" w:color="auto"/>
              </w:divBdr>
              <w:divsChild>
                <w:div w:id="1861042256">
                  <w:marLeft w:val="0"/>
                  <w:marRight w:val="0"/>
                  <w:marTop w:val="0"/>
                  <w:marBottom w:val="0"/>
                  <w:divBdr>
                    <w:top w:val="none" w:sz="0" w:space="0" w:color="auto"/>
                    <w:left w:val="none" w:sz="0" w:space="0" w:color="auto"/>
                    <w:bottom w:val="none" w:sz="0" w:space="0" w:color="auto"/>
                    <w:right w:val="none" w:sz="0" w:space="0" w:color="auto"/>
                  </w:divBdr>
                </w:div>
              </w:divsChild>
            </w:div>
            <w:div w:id="15358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utnam_County,_New_York" TargetMode="External"/><Relationship Id="rId18" Type="http://schemas.openxmlformats.org/officeDocument/2006/relationships/hyperlink" Target="http://en.wikipedia.org/wiki/Delaware_River" TargetMode="External"/><Relationship Id="rId26" Type="http://schemas.openxmlformats.org/officeDocument/2006/relationships/hyperlink" Target="http://en.wikipedia.org/wiki/Drinking_water" TargetMode="External"/><Relationship Id="rId39" Type="http://schemas.openxmlformats.org/officeDocument/2006/relationships/hyperlink" Target="http://en.wikipedia.org/wiki/Brooklyn" TargetMode="External"/><Relationship Id="rId21" Type="http://schemas.openxmlformats.org/officeDocument/2006/relationships/hyperlink" Target="http://en.wikipedia.org/wiki/Land_development" TargetMode="External"/><Relationship Id="rId34" Type="http://schemas.openxmlformats.org/officeDocument/2006/relationships/hyperlink" Target="http://en.wikipedia.org/wiki/Hillview_Reservoir" TargetMode="External"/><Relationship Id="rId42" Type="http://schemas.openxmlformats.org/officeDocument/2006/relationships/hyperlink" Target="http://en.wikipedia.org/wiki/New_York_City_Water_Tunnel_No._3" TargetMode="External"/><Relationship Id="rId47" Type="http://schemas.openxmlformats.org/officeDocument/2006/relationships/image" Target="http://upload.wikimedia.org/wikipedia/commons/thumb/6/6c/Wiki_letter_w.svg/20px-Wiki_letter_w.svg.png" TargetMode="External"/><Relationship Id="rId50" Type="http://schemas.openxmlformats.org/officeDocument/2006/relationships/hyperlink" Target="http://en.wikipedia.org/wiki/Heliox" TargetMode="External"/><Relationship Id="rId55" Type="http://schemas.openxmlformats.org/officeDocument/2006/relationships/fontTable" Target="fontTable.xml"/><Relationship Id="rId7" Type="http://schemas.openxmlformats.org/officeDocument/2006/relationships/hyperlink" Target="http://en.wikipedia.org/wiki/Aqueduct" TargetMode="External"/><Relationship Id="rId2" Type="http://schemas.openxmlformats.org/officeDocument/2006/relationships/styles" Target="styles.xml"/><Relationship Id="rId16" Type="http://schemas.openxmlformats.org/officeDocument/2006/relationships/hyperlink" Target="http://en.wikipedia.org/wiki/Government_of_New_York" TargetMode="External"/><Relationship Id="rId29" Type="http://schemas.openxmlformats.org/officeDocument/2006/relationships/hyperlink" Target="http://en.wikipedia.org/wiki/Storm_water" TargetMode="External"/><Relationship Id="rId11" Type="http://schemas.openxmlformats.org/officeDocument/2006/relationships/hyperlink" Target="http://en.wikipedia.org/wiki/New_Croton_Reservoir" TargetMode="External"/><Relationship Id="rId24" Type="http://schemas.openxmlformats.org/officeDocument/2006/relationships/hyperlink" Target="http://en.wikipedia.org/wiki/Sewage_treatment" TargetMode="External"/><Relationship Id="rId32" Type="http://schemas.openxmlformats.org/officeDocument/2006/relationships/hyperlink" Target="http://en.wikipedia.org/wiki/Commercial_paper" TargetMode="External"/><Relationship Id="rId37" Type="http://schemas.openxmlformats.org/officeDocument/2006/relationships/hyperlink" Target="http://en.wikipedia.org/wiki/Manhattan" TargetMode="External"/><Relationship Id="rId40" Type="http://schemas.openxmlformats.org/officeDocument/2006/relationships/hyperlink" Target="http://en.wikipedia.org/wiki/Queens" TargetMode="External"/><Relationship Id="rId45" Type="http://schemas.openxmlformats.org/officeDocument/2006/relationships/hyperlink" Target="http://en.wikipedia.org/wiki/File:Wiki_letter_w.svg" TargetMode="External"/><Relationship Id="rId53" Type="http://schemas.openxmlformats.org/officeDocument/2006/relationships/hyperlink" Target="http://en.wikipedia.org/wiki/NYC_DEP_Police" TargetMode="External"/><Relationship Id="rId5" Type="http://schemas.openxmlformats.org/officeDocument/2006/relationships/hyperlink" Target="http://en.wikipedia.org/wiki/Municipal_water_system" TargetMode="External"/><Relationship Id="rId10" Type="http://schemas.openxmlformats.org/officeDocument/2006/relationships/hyperlink" Target="http://en.wikipedia.org/wiki/Water_purification" TargetMode="External"/><Relationship Id="rId19" Type="http://schemas.openxmlformats.org/officeDocument/2006/relationships/hyperlink" Target="http://en.wikipedia.org/wiki/Hudson_River" TargetMode="External"/><Relationship Id="rId31" Type="http://schemas.openxmlformats.org/officeDocument/2006/relationships/hyperlink" Target="http://en.wikipedia.org/wiki/Municipal_bond" TargetMode="External"/><Relationship Id="rId44" Type="http://schemas.openxmlformats.org/officeDocument/2006/relationships/hyperlink" Target="http://en.wikipedia.org/wiki/Van_Cortlandt_Park" TargetMode="External"/><Relationship Id="rId52" Type="http://schemas.openxmlformats.org/officeDocument/2006/relationships/hyperlink" Target="http://en.wikipedia.org/wiki/Integrated_urban_water_management" TargetMode="External"/><Relationship Id="rId4" Type="http://schemas.openxmlformats.org/officeDocument/2006/relationships/webSettings" Target="webSettings.xml"/><Relationship Id="rId9" Type="http://schemas.openxmlformats.org/officeDocument/2006/relationships/hyperlink" Target="http://en.wikipedia.org/wiki/Drainage_basin" TargetMode="External"/><Relationship Id="rId14" Type="http://schemas.openxmlformats.org/officeDocument/2006/relationships/hyperlink" Target="http://en.wikipedia.org/wiki/Catskill_aqueduct" TargetMode="External"/><Relationship Id="rId22" Type="http://schemas.openxmlformats.org/officeDocument/2006/relationships/hyperlink" Target="http://en.wikipedia.org/wiki/New_York_City_Department_of_Environmental_Protection" TargetMode="External"/><Relationship Id="rId27" Type="http://schemas.openxmlformats.org/officeDocument/2006/relationships/hyperlink" Target="http://en.wikipedia.org/wiki/Staten_Island_Bluebelt" TargetMode="External"/><Relationship Id="rId30" Type="http://schemas.openxmlformats.org/officeDocument/2006/relationships/hyperlink" Target="http://en.wikipedia.org/wiki/Financial_capital" TargetMode="External"/><Relationship Id="rId35" Type="http://schemas.openxmlformats.org/officeDocument/2006/relationships/hyperlink" Target="http://en.wikipedia.org/wiki/Bronx" TargetMode="External"/><Relationship Id="rId43" Type="http://schemas.openxmlformats.org/officeDocument/2006/relationships/hyperlink" Target="http://en.wikipedia.org/wiki/U.S._Environmental_Protection_Agency" TargetMode="External"/><Relationship Id="rId48" Type="http://schemas.openxmlformats.org/officeDocument/2006/relationships/hyperlink" Target="http://en.wikipedia.org/w/index.php?title=New_York_City_water_supply_system&amp;action=edit" TargetMode="External"/><Relationship Id="rId56" Type="http://schemas.openxmlformats.org/officeDocument/2006/relationships/theme" Target="theme/theme1.xml"/><Relationship Id="rId8" Type="http://schemas.openxmlformats.org/officeDocument/2006/relationships/hyperlink" Target="http://en.wikipedia.org/wiki/Reservoir_(water)" TargetMode="External"/><Relationship Id="rId51" Type="http://schemas.openxmlformats.org/officeDocument/2006/relationships/hyperlink" Target="http://en.wikipedia.org/wiki/Environmental_issues_in_New_York_City" TargetMode="External"/><Relationship Id="rId3" Type="http://schemas.openxmlformats.org/officeDocument/2006/relationships/settings" Target="settings.xml"/><Relationship Id="rId12" Type="http://schemas.openxmlformats.org/officeDocument/2006/relationships/hyperlink" Target="http://en.wikipedia.org/wiki/Westchester_County,_New_York" TargetMode="External"/><Relationship Id="rId17" Type="http://schemas.openxmlformats.org/officeDocument/2006/relationships/hyperlink" Target="http://en.wikipedia.org/wiki/Catskill_Mountains" TargetMode="External"/><Relationship Id="rId25" Type="http://schemas.openxmlformats.org/officeDocument/2006/relationships/hyperlink" Target="http://en.wikipedia.org/wiki/New_York_City_Department_of_Environmental_Protection" TargetMode="External"/><Relationship Id="rId33" Type="http://schemas.openxmlformats.org/officeDocument/2006/relationships/hyperlink" Target="http://en.wikipedia.org/wiki/Public-benefit_corporation" TargetMode="External"/><Relationship Id="rId38" Type="http://schemas.openxmlformats.org/officeDocument/2006/relationships/hyperlink" Target="http://en.wikipedia.org/wiki/East_River" TargetMode="External"/><Relationship Id="rId46" Type="http://schemas.openxmlformats.org/officeDocument/2006/relationships/image" Target="media/image1.png"/><Relationship Id="rId20" Type="http://schemas.openxmlformats.org/officeDocument/2006/relationships/hyperlink" Target="http://en.wikipedia.org/wiki/Delaware_Aqueduct" TargetMode="External"/><Relationship Id="rId41" Type="http://schemas.openxmlformats.org/officeDocument/2006/relationships/hyperlink" Target="http://en.wikipedia.org/wiki/Staten_Island" TargetMode="External"/><Relationship Id="rId54" Type="http://schemas.openxmlformats.org/officeDocument/2006/relationships/hyperlink" Target="http://en.wikipedia.org/wiki/Water_supply_and_sanitation_in_the_United_States" TargetMode="External"/><Relationship Id="rId1" Type="http://schemas.openxmlformats.org/officeDocument/2006/relationships/numbering" Target="numbering.xml"/><Relationship Id="rId6" Type="http://schemas.openxmlformats.org/officeDocument/2006/relationships/hyperlink" Target="http://en.wikipedia.org/wiki/Tunnel" TargetMode="External"/><Relationship Id="rId15" Type="http://schemas.openxmlformats.org/officeDocument/2006/relationships/hyperlink" Target="http://en.wikipedia.org/wiki/Government_of_New_York_City" TargetMode="External"/><Relationship Id="rId23" Type="http://schemas.openxmlformats.org/officeDocument/2006/relationships/hyperlink" Target="http://en.wikipedia.org/wiki/Conservation_easement" TargetMode="External"/><Relationship Id="rId28" Type="http://schemas.openxmlformats.org/officeDocument/2006/relationships/hyperlink" Target="http://en.wikipedia.org/wiki/Staten_Island" TargetMode="External"/><Relationship Id="rId36" Type="http://schemas.openxmlformats.org/officeDocument/2006/relationships/hyperlink" Target="http://en.wikipedia.org/wiki/Harlem_River" TargetMode="External"/><Relationship Id="rId49" Type="http://schemas.openxmlformats.org/officeDocument/2006/relationships/hyperlink" Target="http://en.wikipedia.org/wiki/Saturation_d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New York City water supply system</vt:lpstr>
    </vt:vector>
  </TitlesOfParts>
  <Company>DevTec Global</Company>
  <LinksUpToDate>false</LinksUpToDate>
  <CharactersWithSpaces>12877</CharactersWithSpaces>
  <SharedDoc>false</SharedDoc>
  <HLinks>
    <vt:vector size="288" baseType="variant">
      <vt:variant>
        <vt:i4>589923</vt:i4>
      </vt:variant>
      <vt:variant>
        <vt:i4>144</vt:i4>
      </vt:variant>
      <vt:variant>
        <vt:i4>0</vt:i4>
      </vt:variant>
      <vt:variant>
        <vt:i4>5</vt:i4>
      </vt:variant>
      <vt:variant>
        <vt:lpwstr>http://en.wikipedia.org/wiki/Water_supply_and_sanitation_in_the_United_States</vt:lpwstr>
      </vt:variant>
      <vt:variant>
        <vt:lpwstr/>
      </vt:variant>
      <vt:variant>
        <vt:i4>7929903</vt:i4>
      </vt:variant>
      <vt:variant>
        <vt:i4>141</vt:i4>
      </vt:variant>
      <vt:variant>
        <vt:i4>0</vt:i4>
      </vt:variant>
      <vt:variant>
        <vt:i4>5</vt:i4>
      </vt:variant>
      <vt:variant>
        <vt:lpwstr>http://en.wikipedia.org/wiki/NYC_DEP_Police</vt:lpwstr>
      </vt:variant>
      <vt:variant>
        <vt:lpwstr/>
      </vt:variant>
      <vt:variant>
        <vt:i4>6094899</vt:i4>
      </vt:variant>
      <vt:variant>
        <vt:i4>138</vt:i4>
      </vt:variant>
      <vt:variant>
        <vt:i4>0</vt:i4>
      </vt:variant>
      <vt:variant>
        <vt:i4>5</vt:i4>
      </vt:variant>
      <vt:variant>
        <vt:lpwstr>http://en.wikipedia.org/wiki/Integrated_urban_water_management</vt:lpwstr>
      </vt:variant>
      <vt:variant>
        <vt:lpwstr/>
      </vt:variant>
      <vt:variant>
        <vt:i4>8257546</vt:i4>
      </vt:variant>
      <vt:variant>
        <vt:i4>135</vt:i4>
      </vt:variant>
      <vt:variant>
        <vt:i4>0</vt:i4>
      </vt:variant>
      <vt:variant>
        <vt:i4>5</vt:i4>
      </vt:variant>
      <vt:variant>
        <vt:lpwstr>http://en.wikipedia.org/wiki/Environmental_issues_in_New_York_City</vt:lpwstr>
      </vt:variant>
      <vt:variant>
        <vt:lpwstr/>
      </vt:variant>
      <vt:variant>
        <vt:i4>196713</vt:i4>
      </vt:variant>
      <vt:variant>
        <vt:i4>132</vt:i4>
      </vt:variant>
      <vt:variant>
        <vt:i4>0</vt:i4>
      </vt:variant>
      <vt:variant>
        <vt:i4>5</vt:i4>
      </vt:variant>
      <vt:variant>
        <vt:lpwstr>http://en.wikipedia.org/wiki/Heliox</vt:lpwstr>
      </vt:variant>
      <vt:variant>
        <vt:lpwstr>Diving_uses</vt:lpwstr>
      </vt:variant>
      <vt:variant>
        <vt:i4>4784187</vt:i4>
      </vt:variant>
      <vt:variant>
        <vt:i4>129</vt:i4>
      </vt:variant>
      <vt:variant>
        <vt:i4>0</vt:i4>
      </vt:variant>
      <vt:variant>
        <vt:i4>5</vt:i4>
      </vt:variant>
      <vt:variant>
        <vt:lpwstr>http://en.wikipedia.org/wiki/Saturation_diving</vt:lpwstr>
      </vt:variant>
      <vt:variant>
        <vt:lpwstr/>
      </vt:variant>
      <vt:variant>
        <vt:i4>62</vt:i4>
      </vt:variant>
      <vt:variant>
        <vt:i4>126</vt:i4>
      </vt:variant>
      <vt:variant>
        <vt:i4>0</vt:i4>
      </vt:variant>
      <vt:variant>
        <vt:i4>5</vt:i4>
      </vt:variant>
      <vt:variant>
        <vt:lpwstr>http://en.wikipedia.org/w/index.php?title=New_York_City_water_supply_system&amp;action=edit</vt:lpwstr>
      </vt:variant>
      <vt:variant>
        <vt:lpwstr/>
      </vt:variant>
      <vt:variant>
        <vt:i4>5570589</vt:i4>
      </vt:variant>
      <vt:variant>
        <vt:i4>120</vt:i4>
      </vt:variant>
      <vt:variant>
        <vt:i4>0</vt:i4>
      </vt:variant>
      <vt:variant>
        <vt:i4>5</vt:i4>
      </vt:variant>
      <vt:variant>
        <vt:lpwstr>http://en.wikipedia.org/wiki/File:Wiki_letter_w.svg</vt:lpwstr>
      </vt:variant>
      <vt:variant>
        <vt:lpwstr/>
      </vt:variant>
      <vt:variant>
        <vt:i4>6422571</vt:i4>
      </vt:variant>
      <vt:variant>
        <vt:i4>117</vt:i4>
      </vt:variant>
      <vt:variant>
        <vt:i4>0</vt:i4>
      </vt:variant>
      <vt:variant>
        <vt:i4>5</vt:i4>
      </vt:variant>
      <vt:variant>
        <vt:lpwstr>http://en.wikipedia.org/wiki/Van_Cortlandt_Park</vt:lpwstr>
      </vt:variant>
      <vt:variant>
        <vt:lpwstr/>
      </vt:variant>
      <vt:variant>
        <vt:i4>1441904</vt:i4>
      </vt:variant>
      <vt:variant>
        <vt:i4>114</vt:i4>
      </vt:variant>
      <vt:variant>
        <vt:i4>0</vt:i4>
      </vt:variant>
      <vt:variant>
        <vt:i4>5</vt:i4>
      </vt:variant>
      <vt:variant>
        <vt:lpwstr>http://en.wikipedia.org/wiki/U.S._Environmental_Protection_Agency</vt:lpwstr>
      </vt:variant>
      <vt:variant>
        <vt:lpwstr/>
      </vt:variant>
      <vt:variant>
        <vt:i4>2293807</vt:i4>
      </vt:variant>
      <vt:variant>
        <vt:i4>111</vt:i4>
      </vt:variant>
      <vt:variant>
        <vt:i4>0</vt:i4>
      </vt:variant>
      <vt:variant>
        <vt:i4>5</vt:i4>
      </vt:variant>
      <vt:variant>
        <vt:lpwstr>http://en.wikipedia.org/wiki/New_York_City_Water_Tunnel_No._3</vt:lpwstr>
      </vt:variant>
      <vt:variant>
        <vt:lpwstr/>
      </vt:variant>
      <vt:variant>
        <vt:i4>4259888</vt:i4>
      </vt:variant>
      <vt:variant>
        <vt:i4>108</vt:i4>
      </vt:variant>
      <vt:variant>
        <vt:i4>0</vt:i4>
      </vt:variant>
      <vt:variant>
        <vt:i4>5</vt:i4>
      </vt:variant>
      <vt:variant>
        <vt:lpwstr>http://en.wikipedia.org/wiki/Staten_Island</vt:lpwstr>
      </vt:variant>
      <vt:variant>
        <vt:lpwstr/>
      </vt:variant>
      <vt:variant>
        <vt:i4>6619173</vt:i4>
      </vt:variant>
      <vt:variant>
        <vt:i4>105</vt:i4>
      </vt:variant>
      <vt:variant>
        <vt:i4>0</vt:i4>
      </vt:variant>
      <vt:variant>
        <vt:i4>5</vt:i4>
      </vt:variant>
      <vt:variant>
        <vt:lpwstr>http://en.wikipedia.org/wiki/Queens</vt:lpwstr>
      </vt:variant>
      <vt:variant>
        <vt:lpwstr/>
      </vt:variant>
      <vt:variant>
        <vt:i4>68</vt:i4>
      </vt:variant>
      <vt:variant>
        <vt:i4>102</vt:i4>
      </vt:variant>
      <vt:variant>
        <vt:i4>0</vt:i4>
      </vt:variant>
      <vt:variant>
        <vt:i4>5</vt:i4>
      </vt:variant>
      <vt:variant>
        <vt:lpwstr>http://en.wikipedia.org/wiki/Brooklyn</vt:lpwstr>
      </vt:variant>
      <vt:variant>
        <vt:lpwstr/>
      </vt:variant>
      <vt:variant>
        <vt:i4>5898276</vt:i4>
      </vt:variant>
      <vt:variant>
        <vt:i4>99</vt:i4>
      </vt:variant>
      <vt:variant>
        <vt:i4>0</vt:i4>
      </vt:variant>
      <vt:variant>
        <vt:i4>5</vt:i4>
      </vt:variant>
      <vt:variant>
        <vt:lpwstr>http://en.wikipedia.org/wiki/East_River</vt:lpwstr>
      </vt:variant>
      <vt:variant>
        <vt:lpwstr/>
      </vt:variant>
      <vt:variant>
        <vt:i4>6750249</vt:i4>
      </vt:variant>
      <vt:variant>
        <vt:i4>96</vt:i4>
      </vt:variant>
      <vt:variant>
        <vt:i4>0</vt:i4>
      </vt:variant>
      <vt:variant>
        <vt:i4>5</vt:i4>
      </vt:variant>
      <vt:variant>
        <vt:lpwstr>http://en.wikipedia.org/wiki/Manhattan</vt:lpwstr>
      </vt:variant>
      <vt:variant>
        <vt:lpwstr/>
      </vt:variant>
      <vt:variant>
        <vt:i4>3342417</vt:i4>
      </vt:variant>
      <vt:variant>
        <vt:i4>93</vt:i4>
      </vt:variant>
      <vt:variant>
        <vt:i4>0</vt:i4>
      </vt:variant>
      <vt:variant>
        <vt:i4>5</vt:i4>
      </vt:variant>
      <vt:variant>
        <vt:lpwstr>http://en.wikipedia.org/wiki/Harlem_River</vt:lpwstr>
      </vt:variant>
      <vt:variant>
        <vt:lpwstr/>
      </vt:variant>
      <vt:variant>
        <vt:i4>6946857</vt:i4>
      </vt:variant>
      <vt:variant>
        <vt:i4>90</vt:i4>
      </vt:variant>
      <vt:variant>
        <vt:i4>0</vt:i4>
      </vt:variant>
      <vt:variant>
        <vt:i4>5</vt:i4>
      </vt:variant>
      <vt:variant>
        <vt:lpwstr>http://en.wikipedia.org/wiki/Bronx</vt:lpwstr>
      </vt:variant>
      <vt:variant>
        <vt:lpwstr/>
      </vt:variant>
      <vt:variant>
        <vt:i4>4718642</vt:i4>
      </vt:variant>
      <vt:variant>
        <vt:i4>87</vt:i4>
      </vt:variant>
      <vt:variant>
        <vt:i4>0</vt:i4>
      </vt:variant>
      <vt:variant>
        <vt:i4>5</vt:i4>
      </vt:variant>
      <vt:variant>
        <vt:lpwstr>http://en.wikipedia.org/wiki/Hillview_Reservoir</vt:lpwstr>
      </vt:variant>
      <vt:variant>
        <vt:lpwstr/>
      </vt:variant>
      <vt:variant>
        <vt:i4>589863</vt:i4>
      </vt:variant>
      <vt:variant>
        <vt:i4>84</vt:i4>
      </vt:variant>
      <vt:variant>
        <vt:i4>0</vt:i4>
      </vt:variant>
      <vt:variant>
        <vt:i4>5</vt:i4>
      </vt:variant>
      <vt:variant>
        <vt:lpwstr>http://en.wikipedia.org/wiki/Public-benefit_corporation</vt:lpwstr>
      </vt:variant>
      <vt:variant>
        <vt:lpwstr/>
      </vt:variant>
      <vt:variant>
        <vt:i4>2949184</vt:i4>
      </vt:variant>
      <vt:variant>
        <vt:i4>81</vt:i4>
      </vt:variant>
      <vt:variant>
        <vt:i4>0</vt:i4>
      </vt:variant>
      <vt:variant>
        <vt:i4>5</vt:i4>
      </vt:variant>
      <vt:variant>
        <vt:lpwstr>http://en.wikipedia.org/wiki/Commercial_paper</vt:lpwstr>
      </vt:variant>
      <vt:variant>
        <vt:lpwstr/>
      </vt:variant>
      <vt:variant>
        <vt:i4>7274513</vt:i4>
      </vt:variant>
      <vt:variant>
        <vt:i4>78</vt:i4>
      </vt:variant>
      <vt:variant>
        <vt:i4>0</vt:i4>
      </vt:variant>
      <vt:variant>
        <vt:i4>5</vt:i4>
      </vt:variant>
      <vt:variant>
        <vt:lpwstr>http://en.wikipedia.org/wiki/Municipal_bond</vt:lpwstr>
      </vt:variant>
      <vt:variant>
        <vt:lpwstr/>
      </vt:variant>
      <vt:variant>
        <vt:i4>7798793</vt:i4>
      </vt:variant>
      <vt:variant>
        <vt:i4>75</vt:i4>
      </vt:variant>
      <vt:variant>
        <vt:i4>0</vt:i4>
      </vt:variant>
      <vt:variant>
        <vt:i4>5</vt:i4>
      </vt:variant>
      <vt:variant>
        <vt:lpwstr>http://en.wikipedia.org/wiki/Financial_capital</vt:lpwstr>
      </vt:variant>
      <vt:variant>
        <vt:lpwstr/>
      </vt:variant>
      <vt:variant>
        <vt:i4>2031720</vt:i4>
      </vt:variant>
      <vt:variant>
        <vt:i4>72</vt:i4>
      </vt:variant>
      <vt:variant>
        <vt:i4>0</vt:i4>
      </vt:variant>
      <vt:variant>
        <vt:i4>5</vt:i4>
      </vt:variant>
      <vt:variant>
        <vt:lpwstr>http://en.wikipedia.org/wiki/Storm_water</vt:lpwstr>
      </vt:variant>
      <vt:variant>
        <vt:lpwstr/>
      </vt:variant>
      <vt:variant>
        <vt:i4>4259888</vt:i4>
      </vt:variant>
      <vt:variant>
        <vt:i4>69</vt:i4>
      </vt:variant>
      <vt:variant>
        <vt:i4>0</vt:i4>
      </vt:variant>
      <vt:variant>
        <vt:i4>5</vt:i4>
      </vt:variant>
      <vt:variant>
        <vt:lpwstr>http://en.wikipedia.org/wiki/Staten_Island</vt:lpwstr>
      </vt:variant>
      <vt:variant>
        <vt:lpwstr/>
      </vt:variant>
      <vt:variant>
        <vt:i4>5767171</vt:i4>
      </vt:variant>
      <vt:variant>
        <vt:i4>66</vt:i4>
      </vt:variant>
      <vt:variant>
        <vt:i4>0</vt:i4>
      </vt:variant>
      <vt:variant>
        <vt:i4>5</vt:i4>
      </vt:variant>
      <vt:variant>
        <vt:lpwstr>http://en.wikipedia.org/wiki/Staten_Island_Bluebelt</vt:lpwstr>
      </vt:variant>
      <vt:variant>
        <vt:lpwstr/>
      </vt:variant>
      <vt:variant>
        <vt:i4>4980772</vt:i4>
      </vt:variant>
      <vt:variant>
        <vt:i4>63</vt:i4>
      </vt:variant>
      <vt:variant>
        <vt:i4>0</vt:i4>
      </vt:variant>
      <vt:variant>
        <vt:i4>5</vt:i4>
      </vt:variant>
      <vt:variant>
        <vt:lpwstr>http://en.wikipedia.org/wiki/Drinking_water</vt:lpwstr>
      </vt:variant>
      <vt:variant>
        <vt:lpwstr/>
      </vt:variant>
      <vt:variant>
        <vt:i4>852043</vt:i4>
      </vt:variant>
      <vt:variant>
        <vt:i4>60</vt:i4>
      </vt:variant>
      <vt:variant>
        <vt:i4>0</vt:i4>
      </vt:variant>
      <vt:variant>
        <vt:i4>5</vt:i4>
      </vt:variant>
      <vt:variant>
        <vt:lpwstr>http://en.wikipedia.org/wiki/New_York_City_Department_of_Environmental_Protection</vt:lpwstr>
      </vt:variant>
      <vt:variant>
        <vt:lpwstr/>
      </vt:variant>
      <vt:variant>
        <vt:i4>3342420</vt:i4>
      </vt:variant>
      <vt:variant>
        <vt:i4>57</vt:i4>
      </vt:variant>
      <vt:variant>
        <vt:i4>0</vt:i4>
      </vt:variant>
      <vt:variant>
        <vt:i4>5</vt:i4>
      </vt:variant>
      <vt:variant>
        <vt:lpwstr>http://en.wikipedia.org/wiki/Sewage_treatment</vt:lpwstr>
      </vt:variant>
      <vt:variant>
        <vt:lpwstr/>
      </vt:variant>
      <vt:variant>
        <vt:i4>5242920</vt:i4>
      </vt:variant>
      <vt:variant>
        <vt:i4>54</vt:i4>
      </vt:variant>
      <vt:variant>
        <vt:i4>0</vt:i4>
      </vt:variant>
      <vt:variant>
        <vt:i4>5</vt:i4>
      </vt:variant>
      <vt:variant>
        <vt:lpwstr>http://en.wikipedia.org/wiki/Conservation_easement</vt:lpwstr>
      </vt:variant>
      <vt:variant>
        <vt:lpwstr/>
      </vt:variant>
      <vt:variant>
        <vt:i4>852043</vt:i4>
      </vt:variant>
      <vt:variant>
        <vt:i4>51</vt:i4>
      </vt:variant>
      <vt:variant>
        <vt:i4>0</vt:i4>
      </vt:variant>
      <vt:variant>
        <vt:i4>5</vt:i4>
      </vt:variant>
      <vt:variant>
        <vt:lpwstr>http://en.wikipedia.org/wiki/New_York_City_Department_of_Environmental_Protection</vt:lpwstr>
      </vt:variant>
      <vt:variant>
        <vt:lpwstr/>
      </vt:variant>
      <vt:variant>
        <vt:i4>3014747</vt:i4>
      </vt:variant>
      <vt:variant>
        <vt:i4>48</vt:i4>
      </vt:variant>
      <vt:variant>
        <vt:i4>0</vt:i4>
      </vt:variant>
      <vt:variant>
        <vt:i4>5</vt:i4>
      </vt:variant>
      <vt:variant>
        <vt:lpwstr>http://en.wikipedia.org/wiki/Land_development</vt:lpwstr>
      </vt:variant>
      <vt:variant>
        <vt:lpwstr/>
      </vt:variant>
      <vt:variant>
        <vt:i4>5767206</vt:i4>
      </vt:variant>
      <vt:variant>
        <vt:i4>45</vt:i4>
      </vt:variant>
      <vt:variant>
        <vt:i4>0</vt:i4>
      </vt:variant>
      <vt:variant>
        <vt:i4>5</vt:i4>
      </vt:variant>
      <vt:variant>
        <vt:lpwstr>http://en.wikipedia.org/wiki/Delaware_Aqueduct</vt:lpwstr>
      </vt:variant>
      <vt:variant>
        <vt:lpwstr/>
      </vt:variant>
      <vt:variant>
        <vt:i4>3080281</vt:i4>
      </vt:variant>
      <vt:variant>
        <vt:i4>42</vt:i4>
      </vt:variant>
      <vt:variant>
        <vt:i4>0</vt:i4>
      </vt:variant>
      <vt:variant>
        <vt:i4>5</vt:i4>
      </vt:variant>
      <vt:variant>
        <vt:lpwstr>http://en.wikipedia.org/wiki/Hudson_River</vt:lpwstr>
      </vt:variant>
      <vt:variant>
        <vt:lpwstr/>
      </vt:variant>
      <vt:variant>
        <vt:i4>4259889</vt:i4>
      </vt:variant>
      <vt:variant>
        <vt:i4>39</vt:i4>
      </vt:variant>
      <vt:variant>
        <vt:i4>0</vt:i4>
      </vt:variant>
      <vt:variant>
        <vt:i4>5</vt:i4>
      </vt:variant>
      <vt:variant>
        <vt:lpwstr>http://en.wikipedia.org/wiki/Delaware_River</vt:lpwstr>
      </vt:variant>
      <vt:variant>
        <vt:lpwstr/>
      </vt:variant>
      <vt:variant>
        <vt:i4>6160423</vt:i4>
      </vt:variant>
      <vt:variant>
        <vt:i4>36</vt:i4>
      </vt:variant>
      <vt:variant>
        <vt:i4>0</vt:i4>
      </vt:variant>
      <vt:variant>
        <vt:i4>5</vt:i4>
      </vt:variant>
      <vt:variant>
        <vt:lpwstr>http://en.wikipedia.org/wiki/Catskill_Mountains</vt:lpwstr>
      </vt:variant>
      <vt:variant>
        <vt:lpwstr/>
      </vt:variant>
      <vt:variant>
        <vt:i4>5505061</vt:i4>
      </vt:variant>
      <vt:variant>
        <vt:i4>33</vt:i4>
      </vt:variant>
      <vt:variant>
        <vt:i4>0</vt:i4>
      </vt:variant>
      <vt:variant>
        <vt:i4>5</vt:i4>
      </vt:variant>
      <vt:variant>
        <vt:lpwstr>http://en.wikipedia.org/wiki/Government_of_New_York</vt:lpwstr>
      </vt:variant>
      <vt:variant>
        <vt:lpwstr/>
      </vt:variant>
      <vt:variant>
        <vt:i4>1769561</vt:i4>
      </vt:variant>
      <vt:variant>
        <vt:i4>30</vt:i4>
      </vt:variant>
      <vt:variant>
        <vt:i4>0</vt:i4>
      </vt:variant>
      <vt:variant>
        <vt:i4>5</vt:i4>
      </vt:variant>
      <vt:variant>
        <vt:lpwstr>http://en.wikipedia.org/wiki/Government_of_New_York_City</vt:lpwstr>
      </vt:variant>
      <vt:variant>
        <vt:lpwstr/>
      </vt:variant>
      <vt:variant>
        <vt:i4>4522033</vt:i4>
      </vt:variant>
      <vt:variant>
        <vt:i4>27</vt:i4>
      </vt:variant>
      <vt:variant>
        <vt:i4>0</vt:i4>
      </vt:variant>
      <vt:variant>
        <vt:i4>5</vt:i4>
      </vt:variant>
      <vt:variant>
        <vt:lpwstr>http://en.wikipedia.org/wiki/Catskill_aqueduct</vt:lpwstr>
      </vt:variant>
      <vt:variant>
        <vt:lpwstr/>
      </vt:variant>
      <vt:variant>
        <vt:i4>3932191</vt:i4>
      </vt:variant>
      <vt:variant>
        <vt:i4>24</vt:i4>
      </vt:variant>
      <vt:variant>
        <vt:i4>0</vt:i4>
      </vt:variant>
      <vt:variant>
        <vt:i4>5</vt:i4>
      </vt:variant>
      <vt:variant>
        <vt:lpwstr>http://en.wikipedia.org/wiki/Putnam_County,_New_York</vt:lpwstr>
      </vt:variant>
      <vt:variant>
        <vt:lpwstr/>
      </vt:variant>
      <vt:variant>
        <vt:i4>4653175</vt:i4>
      </vt:variant>
      <vt:variant>
        <vt:i4>21</vt:i4>
      </vt:variant>
      <vt:variant>
        <vt:i4>0</vt:i4>
      </vt:variant>
      <vt:variant>
        <vt:i4>5</vt:i4>
      </vt:variant>
      <vt:variant>
        <vt:lpwstr>http://en.wikipedia.org/wiki/Westchester_County,_New_York</vt:lpwstr>
      </vt:variant>
      <vt:variant>
        <vt:lpwstr/>
      </vt:variant>
      <vt:variant>
        <vt:i4>2424955</vt:i4>
      </vt:variant>
      <vt:variant>
        <vt:i4>18</vt:i4>
      </vt:variant>
      <vt:variant>
        <vt:i4>0</vt:i4>
      </vt:variant>
      <vt:variant>
        <vt:i4>5</vt:i4>
      </vt:variant>
      <vt:variant>
        <vt:lpwstr>http://en.wikipedia.org/wiki/New_Croton_Reservoir</vt:lpwstr>
      </vt:variant>
      <vt:variant>
        <vt:lpwstr/>
      </vt:variant>
      <vt:variant>
        <vt:i4>7471123</vt:i4>
      </vt:variant>
      <vt:variant>
        <vt:i4>15</vt:i4>
      </vt:variant>
      <vt:variant>
        <vt:i4>0</vt:i4>
      </vt:variant>
      <vt:variant>
        <vt:i4>5</vt:i4>
      </vt:variant>
      <vt:variant>
        <vt:lpwstr>http://en.wikipedia.org/wiki/Water_purification</vt:lpwstr>
      </vt:variant>
      <vt:variant>
        <vt:lpwstr/>
      </vt:variant>
      <vt:variant>
        <vt:i4>4456507</vt:i4>
      </vt:variant>
      <vt:variant>
        <vt:i4>12</vt:i4>
      </vt:variant>
      <vt:variant>
        <vt:i4>0</vt:i4>
      </vt:variant>
      <vt:variant>
        <vt:i4>5</vt:i4>
      </vt:variant>
      <vt:variant>
        <vt:lpwstr>http://en.wikipedia.org/wiki/Drainage_basin</vt:lpwstr>
      </vt:variant>
      <vt:variant>
        <vt:lpwstr/>
      </vt:variant>
      <vt:variant>
        <vt:i4>7602180</vt:i4>
      </vt:variant>
      <vt:variant>
        <vt:i4>9</vt:i4>
      </vt:variant>
      <vt:variant>
        <vt:i4>0</vt:i4>
      </vt:variant>
      <vt:variant>
        <vt:i4>5</vt:i4>
      </vt:variant>
      <vt:variant>
        <vt:lpwstr>http://en.wikipedia.org/wiki/Reservoir_(water)</vt:lpwstr>
      </vt:variant>
      <vt:variant>
        <vt:lpwstr/>
      </vt:variant>
      <vt:variant>
        <vt:i4>786516</vt:i4>
      </vt:variant>
      <vt:variant>
        <vt:i4>6</vt:i4>
      </vt:variant>
      <vt:variant>
        <vt:i4>0</vt:i4>
      </vt:variant>
      <vt:variant>
        <vt:i4>5</vt:i4>
      </vt:variant>
      <vt:variant>
        <vt:lpwstr>http://en.wikipedia.org/wiki/Aqueduct</vt:lpwstr>
      </vt:variant>
      <vt:variant>
        <vt:lpwstr/>
      </vt:variant>
      <vt:variant>
        <vt:i4>6291502</vt:i4>
      </vt:variant>
      <vt:variant>
        <vt:i4>3</vt:i4>
      </vt:variant>
      <vt:variant>
        <vt:i4>0</vt:i4>
      </vt:variant>
      <vt:variant>
        <vt:i4>5</vt:i4>
      </vt:variant>
      <vt:variant>
        <vt:lpwstr>http://en.wikipedia.org/wiki/Tunnel</vt:lpwstr>
      </vt:variant>
      <vt:variant>
        <vt:lpwstr/>
      </vt:variant>
      <vt:variant>
        <vt:i4>7798824</vt:i4>
      </vt:variant>
      <vt:variant>
        <vt:i4>0</vt:i4>
      </vt:variant>
      <vt:variant>
        <vt:i4>0</vt:i4>
      </vt:variant>
      <vt:variant>
        <vt:i4>5</vt:i4>
      </vt:variant>
      <vt:variant>
        <vt:lpwstr>http://en.wikipedia.org/wiki/Municipal_water_system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water supply system</dc:title>
  <dc:subject/>
  <dc:creator>Tino Randall</dc:creator>
  <cp:keywords/>
  <dc:description/>
  <cp:lastModifiedBy>Tino Randall</cp:lastModifiedBy>
  <cp:revision>2</cp:revision>
  <dcterms:created xsi:type="dcterms:W3CDTF">2021-01-24T23:16:00Z</dcterms:created>
  <dcterms:modified xsi:type="dcterms:W3CDTF">2021-01-24T23:16:00Z</dcterms:modified>
</cp:coreProperties>
</file>